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00" w:rsidRPr="009D129D" w:rsidRDefault="00442400" w:rsidP="004424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29D">
        <w:rPr>
          <w:rFonts w:ascii="Times New Roman" w:hAnsi="Times New Roman" w:cs="Times New Roman"/>
          <w:sz w:val="24"/>
          <w:szCs w:val="24"/>
        </w:rPr>
        <w:t>Направления работы центра «Точка роста»</w:t>
      </w:r>
      <w:r w:rsidR="003F0BFE" w:rsidRPr="003F0BF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  <w:r w:rsidR="003F0BF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191428" cy="2095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28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400" w:rsidRPr="009D129D" w:rsidRDefault="00442400" w:rsidP="004424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29D">
        <w:rPr>
          <w:rFonts w:ascii="Times New Roman" w:hAnsi="Times New Roman" w:cs="Times New Roman"/>
          <w:sz w:val="24"/>
          <w:szCs w:val="24"/>
        </w:rPr>
        <w:t xml:space="preserve"> МБОУ СОШ №1 р.п. Екатериновка</w:t>
      </w:r>
    </w:p>
    <w:p w:rsidR="00442400" w:rsidRPr="009D129D" w:rsidRDefault="00EA419F" w:rsidP="004424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29D">
        <w:rPr>
          <w:rFonts w:ascii="Times New Roman" w:hAnsi="Times New Roman" w:cs="Times New Roman"/>
          <w:sz w:val="24"/>
          <w:szCs w:val="24"/>
        </w:rPr>
        <w:t>на 2023-2024</w:t>
      </w:r>
      <w:r w:rsidR="00442400" w:rsidRPr="009D1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400" w:rsidRPr="009D129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442400" w:rsidRPr="009D129D">
        <w:rPr>
          <w:rFonts w:ascii="Times New Roman" w:hAnsi="Times New Roman" w:cs="Times New Roman"/>
          <w:sz w:val="24"/>
          <w:szCs w:val="24"/>
        </w:rPr>
        <w:t>. год</w:t>
      </w:r>
    </w:p>
    <w:tbl>
      <w:tblPr>
        <w:tblStyle w:val="a3"/>
        <w:tblW w:w="16018" w:type="dxa"/>
        <w:tblInd w:w="108" w:type="dxa"/>
        <w:tblLayout w:type="fixed"/>
        <w:tblLook w:val="04A0"/>
      </w:tblPr>
      <w:tblGrid>
        <w:gridCol w:w="1211"/>
        <w:gridCol w:w="5243"/>
        <w:gridCol w:w="2016"/>
        <w:gridCol w:w="2276"/>
        <w:gridCol w:w="2976"/>
        <w:gridCol w:w="2296"/>
      </w:tblGrid>
      <w:tr w:rsidR="008029DB" w:rsidRPr="009D129D" w:rsidTr="008029DB">
        <w:trPr>
          <w:trHeight w:val="159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3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76" w:type="dxa"/>
          </w:tcPr>
          <w:p w:rsidR="008029DB" w:rsidRPr="009D129D" w:rsidRDefault="008029DB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8029DB" w:rsidRPr="009D129D" w:rsidTr="008029DB">
        <w:trPr>
          <w:trHeight w:val="159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</w:tcPr>
          <w:p w:rsidR="008029DB" w:rsidRPr="009D129D" w:rsidRDefault="008029DB" w:rsidP="0080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«Мой друг-компьютер»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76" w:type="dxa"/>
          </w:tcPr>
          <w:p w:rsidR="008029DB" w:rsidRPr="009D129D" w:rsidRDefault="009D129D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9DB"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976" w:type="dxa"/>
          </w:tcPr>
          <w:p w:rsidR="008029DB" w:rsidRPr="009D129D" w:rsidRDefault="008029DB" w:rsidP="0080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Ребята научатся:</w:t>
            </w:r>
          </w:p>
          <w:p w:rsidR="008029DB" w:rsidRPr="009D129D" w:rsidRDefault="008029DB" w:rsidP="00802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создавать небольшие текстовые документы с нумерованными, маркированными и многоуровневыми списками, с таблицами</w:t>
            </w:r>
          </w:p>
          <w:p w:rsidR="008029DB" w:rsidRPr="009D129D" w:rsidRDefault="008029DB" w:rsidP="00802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одностраничные документы, содержащие </w:t>
            </w: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списки, таблицы, иллюстрации.</w:t>
            </w:r>
          </w:p>
          <w:p w:rsidR="008029DB" w:rsidRPr="009D129D" w:rsidRDefault="008029DB" w:rsidP="00802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Создавать презентации с гиперссылками. Создание презентации с интерактивными элементами</w:t>
            </w:r>
          </w:p>
          <w:p w:rsidR="008029DB" w:rsidRPr="009D129D" w:rsidRDefault="008029DB" w:rsidP="00802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ознакомятся со средой программирования «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Скретч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 — это цифровая среда</w:t>
            </w:r>
            <w:r w:rsidRPr="009D129D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 </w:t>
            </w: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для детей, которая помогает им познакомиться с принципами программирования в лёгкой  игровой форме. Ребята смогут  делать разнообразные проекты, например, анимационные ролики, презентации или игры</w:t>
            </w:r>
          </w:p>
          <w:p w:rsidR="008029DB" w:rsidRPr="009D129D" w:rsidRDefault="008029DB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Шаронова М.А.</w:t>
            </w:r>
          </w:p>
        </w:tc>
      </w:tr>
      <w:tr w:rsidR="008029DB" w:rsidRPr="009D129D" w:rsidTr="008029DB">
        <w:trPr>
          <w:trHeight w:val="159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3" w:type="dxa"/>
          </w:tcPr>
          <w:p w:rsidR="008029DB" w:rsidRPr="009D129D" w:rsidRDefault="009D129D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«Офисные программы и программирование</w:t>
            </w:r>
            <w:r w:rsidR="008029DB" w:rsidRPr="009D1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76" w:type="dxa"/>
          </w:tcPr>
          <w:p w:rsidR="008029DB" w:rsidRPr="009D129D" w:rsidRDefault="009D129D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8029DB" w:rsidRPr="009D129D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976" w:type="dxa"/>
          </w:tcPr>
          <w:p w:rsidR="009D129D" w:rsidRPr="009D129D" w:rsidRDefault="009D129D" w:rsidP="009D12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 научатся:</w:t>
            </w:r>
          </w:p>
          <w:p w:rsidR="009D129D" w:rsidRPr="009D129D" w:rsidRDefault="009D129D" w:rsidP="009D129D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 посредством </w:t>
            </w:r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квалифицированного клавиатурного письма с использованием базовых средств текстовых редакторов;</w:t>
            </w:r>
          </w:p>
          <w:p w:rsidR="009D129D" w:rsidRPr="009D129D" w:rsidRDefault="009D129D" w:rsidP="009D129D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2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форматировать текстовые документы (установка параметров страницы  документа; форматирование символов и абзацев; вставка колонтитулов и номеров страниц).</w:t>
            </w:r>
          </w:p>
          <w:p w:rsidR="009D129D" w:rsidRPr="009D129D" w:rsidRDefault="009D129D" w:rsidP="009D129D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вставлять в документ формулы, таблицы, списки, изображения;</w:t>
            </w:r>
          </w:p>
          <w:p w:rsidR="009D129D" w:rsidRPr="009D129D" w:rsidRDefault="009D129D" w:rsidP="009D129D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коллективное создание текстового документа;</w:t>
            </w:r>
          </w:p>
          <w:p w:rsidR="009D129D" w:rsidRPr="009D129D" w:rsidRDefault="009D129D" w:rsidP="009D129D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гипертекстовые документы;</w:t>
            </w:r>
          </w:p>
          <w:p w:rsidR="009D129D" w:rsidRPr="009D129D" w:rsidRDefault="009D129D" w:rsidP="009D129D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409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кодирование и декодирование текстовой </w:t>
            </w:r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информации, используя кодовые таблицы (Юникода,  КОИ-8Р, </w:t>
            </w:r>
            <w:proofErr w:type="spellStart"/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1251);</w:t>
            </w:r>
          </w:p>
          <w:p w:rsidR="009D129D" w:rsidRPr="009D129D" w:rsidRDefault="009D129D" w:rsidP="009D129D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409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  <w:p w:rsidR="009D129D" w:rsidRPr="009D129D" w:rsidRDefault="009D129D" w:rsidP="009D12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Модуль 2</w:t>
            </w:r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D1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электронных таблицах</w:t>
            </w:r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D129D" w:rsidRPr="009D129D" w:rsidRDefault="009D129D" w:rsidP="009D12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 научатся:</w:t>
            </w:r>
          </w:p>
          <w:p w:rsidR="009D129D" w:rsidRPr="009D129D" w:rsidRDefault="009D129D" w:rsidP="009D129D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ind w:left="409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9D129D" w:rsidRPr="009D129D" w:rsidRDefault="009D129D" w:rsidP="009D129D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ind w:left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строить  диаграммы и графики в электронных таблицах.</w:t>
            </w:r>
          </w:p>
          <w:p w:rsidR="009D129D" w:rsidRPr="009D129D" w:rsidRDefault="009D129D" w:rsidP="009D129D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 Модуль 3. «Проектные работы с использованием электронных таблиц MS </w:t>
            </w:r>
            <w:proofErr w:type="spellStart"/>
            <w:r w:rsidRPr="009D1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Excel</w:t>
            </w:r>
            <w:proofErr w:type="spellEnd"/>
            <w:r w:rsidRPr="009D1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9D129D" w:rsidRPr="009D129D" w:rsidRDefault="009D129D" w:rsidP="009D129D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 научатся:</w:t>
            </w:r>
          </w:p>
          <w:p w:rsidR="009D129D" w:rsidRPr="009D129D" w:rsidRDefault="009D129D" w:rsidP="009D129D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ind w:left="409"/>
              <w:jc w:val="both"/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проекты с использованием электронных таблиц.</w:t>
            </w:r>
          </w:p>
          <w:p w:rsidR="009D129D" w:rsidRPr="009D129D" w:rsidRDefault="009D129D" w:rsidP="009D129D">
            <w:pPr>
              <w:shd w:val="clear" w:color="auto" w:fill="FFFFFF"/>
              <w:ind w:left="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Модуль 4. </w:t>
            </w:r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D1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Работа с программой </w:t>
            </w:r>
            <w:proofErr w:type="spellStart"/>
            <w:r w:rsidRPr="009D1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PowerPoint</w:t>
            </w:r>
            <w:proofErr w:type="spellEnd"/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D129D" w:rsidRPr="009D129D" w:rsidRDefault="009D129D" w:rsidP="009D129D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 научатся:</w:t>
            </w:r>
          </w:p>
          <w:p w:rsidR="009D129D" w:rsidRPr="009D129D" w:rsidRDefault="009D129D" w:rsidP="009D129D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ind w:left="409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интерактивные </w:t>
            </w:r>
            <w:proofErr w:type="spellStart"/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D12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презентации;</w:t>
            </w:r>
          </w:p>
          <w:p w:rsidR="009D129D" w:rsidRPr="009D129D" w:rsidRDefault="009D129D" w:rsidP="009D129D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ind w:left="409"/>
              <w:jc w:val="both"/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встраивать в презентации различные элементы: звук, видео, </w:t>
            </w:r>
            <w:r w:rsidRPr="009D129D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flash</w:t>
            </w:r>
            <w:r w:rsidRPr="009D129D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-анимацию;</w:t>
            </w:r>
          </w:p>
          <w:p w:rsidR="009D129D" w:rsidRPr="009D129D" w:rsidRDefault="009D129D" w:rsidP="009D129D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both"/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9D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настраивать навигационные компоненты в </w:t>
            </w:r>
            <w:proofErr w:type="spellStart"/>
            <w:r w:rsidRPr="009D129D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D129D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презентациях.</w:t>
            </w:r>
          </w:p>
          <w:p w:rsidR="008029DB" w:rsidRPr="009D129D" w:rsidRDefault="008029DB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029DB" w:rsidRPr="009D129D" w:rsidRDefault="009D129D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Шаронова М.А</w:t>
            </w:r>
            <w:r w:rsidR="008029DB" w:rsidRPr="009D1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9DB" w:rsidRPr="009D129D" w:rsidTr="008029DB">
        <w:trPr>
          <w:trHeight w:val="159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3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76" w:type="dxa"/>
          </w:tcPr>
          <w:p w:rsidR="008344B5" w:rsidRPr="009D129D" w:rsidRDefault="008344B5" w:rsidP="008344B5">
            <w:pPr>
              <w:ind w:firstLine="708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129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Придя на занятия по </w:t>
            </w:r>
            <w:proofErr w:type="spellStart"/>
            <w:r w:rsidRPr="009D129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Легоконструированию</w:t>
            </w:r>
            <w:proofErr w:type="spellEnd"/>
            <w:r w:rsidRPr="009D129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 w:rsidRPr="009D129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дети не будут просиживать, изучая длинные сложные формулы. На уроках детской робототехники ученики будут собирать занимательные модели с простейшей поведенческой программой, участвовать в экспериментах и наблюдениях, а в конце играть, закрепляя полученные знания. А самое главное: ребенок сам может выступать в роли создателя, изобретая полезные механизмы.</w:t>
            </w:r>
          </w:p>
          <w:p w:rsidR="008344B5" w:rsidRPr="009D129D" w:rsidRDefault="008344B5" w:rsidP="008344B5">
            <w:pPr>
              <w:ind w:firstLine="708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129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На кружке ребенок развивает мелкую моторику, что полезно в любом возрасте, стимулирует функции мозга, учится усидчивости, расширяет творческий потенциал и кругозор. Активно </w:t>
            </w:r>
            <w:proofErr w:type="gramStart"/>
            <w:r w:rsidRPr="009D129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задействованы</w:t>
            </w:r>
            <w:proofErr w:type="gramEnd"/>
            <w:r w:rsidRPr="009D129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на занятиях пространственное и логическое мышление. Дети совершенствуют </w:t>
            </w:r>
            <w:r w:rsidRPr="009D129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речь, выступают перед другими и работают в команде, учатся самокритике, отсеивают неправильные решения, чтобы как можно скорее приступить к поиску верного варианта. Получают навыки конструирования, знания по физике, математике, логике. </w:t>
            </w:r>
          </w:p>
          <w:p w:rsidR="008029DB" w:rsidRPr="009D129D" w:rsidRDefault="008029DB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Елисеева Т.В.</w:t>
            </w:r>
          </w:p>
        </w:tc>
      </w:tr>
      <w:tr w:rsidR="008029DB" w:rsidRPr="009D129D" w:rsidTr="008029DB">
        <w:trPr>
          <w:trHeight w:val="159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3" w:type="dxa"/>
          </w:tcPr>
          <w:p w:rsidR="008029DB" w:rsidRPr="009D129D" w:rsidRDefault="008029DB" w:rsidP="0012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 Программирование роботов»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  <w:tc>
          <w:tcPr>
            <w:tcW w:w="2976" w:type="dxa"/>
          </w:tcPr>
          <w:p w:rsidR="008344B5" w:rsidRPr="009D129D" w:rsidRDefault="008344B5" w:rsidP="008344B5">
            <w:pPr>
              <w:pStyle w:val="a6"/>
              <w:shd w:val="clear" w:color="auto" w:fill="FFFFFF"/>
              <w:spacing w:before="240" w:beforeAutospacing="0" w:after="150" w:afterAutospacing="0" w:line="360" w:lineRule="auto"/>
              <w:ind w:firstLine="708"/>
              <w:rPr>
                <w:color w:val="000000"/>
                <w:shd w:val="clear" w:color="auto" w:fill="FFFFFF"/>
              </w:rPr>
            </w:pPr>
            <w:r w:rsidRPr="009D129D">
              <w:rPr>
                <w:color w:val="212529"/>
                <w:shd w:val="clear" w:color="auto" w:fill="FFFFFF"/>
              </w:rPr>
              <w:t>На занятии кружка ребята будут полностью конструировать робота с </w:t>
            </w:r>
            <w:proofErr w:type="gramStart"/>
            <w:r w:rsidRPr="009D129D">
              <w:rPr>
                <w:color w:val="212529"/>
                <w:shd w:val="clear" w:color="auto" w:fill="FFFFFF"/>
              </w:rPr>
              <w:t>нуля</w:t>
            </w:r>
            <w:proofErr w:type="gramEnd"/>
            <w:r w:rsidRPr="009D129D">
              <w:rPr>
                <w:color w:val="212529"/>
                <w:shd w:val="clear" w:color="auto" w:fill="FFFFFF"/>
              </w:rPr>
              <w:t xml:space="preserve"> и управлять им при помощи базовых команд. Благодаря этому  робот будет выполнять все приказы: двигать конечностями, ходить, а при разблокировке всего функционала получит еще больше возможностей.  </w:t>
            </w:r>
            <w:r w:rsidRPr="009D129D">
              <w:rPr>
                <w:color w:val="000000"/>
                <w:shd w:val="clear" w:color="auto" w:fill="FFFFFF"/>
              </w:rPr>
              <w:t xml:space="preserve">Работать </w:t>
            </w:r>
            <w:r w:rsidRPr="009D129D">
              <w:rPr>
                <w:color w:val="000000"/>
                <w:shd w:val="clear" w:color="auto" w:fill="FFFFFF"/>
              </w:rPr>
              <w:lastRenderedPageBreak/>
              <w:t>будут работать индивидуально, парами или в командах.</w:t>
            </w:r>
          </w:p>
          <w:p w:rsidR="008344B5" w:rsidRPr="009D129D" w:rsidRDefault="008344B5" w:rsidP="008344B5">
            <w:pPr>
              <w:pStyle w:val="a6"/>
              <w:shd w:val="clear" w:color="auto" w:fill="FFFFFF"/>
              <w:spacing w:before="240" w:beforeAutospacing="0" w:after="150" w:afterAutospacing="0" w:line="360" w:lineRule="auto"/>
              <w:ind w:firstLine="708"/>
              <w:rPr>
                <w:color w:val="000000"/>
              </w:rPr>
            </w:pPr>
            <w:r w:rsidRPr="009D129D">
              <w:rPr>
                <w:color w:val="000000"/>
                <w:shd w:val="clear" w:color="auto" w:fill="FFFFFF"/>
              </w:rPr>
              <w:t>Учащиеся на занятиях кружка будут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      </w:r>
            <w:r w:rsidRPr="009D129D">
              <w:rPr>
                <w:color w:val="000000"/>
              </w:rPr>
              <w:t xml:space="preserve"> </w:t>
            </w:r>
          </w:p>
          <w:p w:rsidR="008029DB" w:rsidRPr="009D129D" w:rsidRDefault="008029DB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Елисеева Т.В.</w:t>
            </w:r>
          </w:p>
        </w:tc>
      </w:tr>
      <w:tr w:rsidR="008029DB" w:rsidRPr="009D129D" w:rsidTr="008029DB">
        <w:trPr>
          <w:trHeight w:val="159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3" w:type="dxa"/>
          </w:tcPr>
          <w:p w:rsidR="008029DB" w:rsidRPr="009D129D" w:rsidRDefault="008029DB" w:rsidP="00EA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Медиакласс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  <w:tc>
          <w:tcPr>
            <w:tcW w:w="2976" w:type="dxa"/>
          </w:tcPr>
          <w:p w:rsidR="009D129D" w:rsidRPr="009D129D" w:rsidRDefault="009D129D" w:rsidP="009D129D">
            <w:pPr>
              <w:pStyle w:val="c14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9D129D">
              <w:rPr>
                <w:color w:val="000000"/>
                <w:shd w:val="clear" w:color="auto" w:fill="FFFFFF"/>
              </w:rPr>
              <w:t>Кружок «</w:t>
            </w:r>
            <w:proofErr w:type="spellStart"/>
            <w:r w:rsidRPr="009D129D">
              <w:rPr>
                <w:color w:val="000000"/>
                <w:shd w:val="clear" w:color="auto" w:fill="FFFFFF"/>
              </w:rPr>
              <w:t>Медиацентр</w:t>
            </w:r>
            <w:proofErr w:type="spellEnd"/>
            <w:r w:rsidRPr="009D129D">
              <w:rPr>
                <w:color w:val="000000"/>
                <w:shd w:val="clear" w:color="auto" w:fill="FFFFFF"/>
              </w:rPr>
              <w:t>»</w:t>
            </w:r>
            <w:r w:rsidRPr="009D129D">
              <w:rPr>
                <w:rStyle w:val="c1"/>
                <w:color w:val="000000"/>
              </w:rPr>
              <w:t xml:space="preserve"> занимается изуче</w:t>
            </w:r>
            <w:bookmarkStart w:id="0" w:name="_GoBack"/>
            <w:bookmarkEnd w:id="0"/>
            <w:r w:rsidRPr="009D129D">
              <w:rPr>
                <w:rStyle w:val="c1"/>
                <w:color w:val="000000"/>
              </w:rPr>
              <w:t xml:space="preserve">нием всей совокупности средств массовой коммуникации. На кружке отрабатывается авторская позиция ученика, возможность её корректировки в общепринятой культурной норме, создаются  условия для информационно-нравственной </w:t>
            </w:r>
            <w:r w:rsidRPr="009D129D">
              <w:rPr>
                <w:rStyle w:val="c1"/>
                <w:color w:val="000000"/>
              </w:rPr>
              <w:lastRenderedPageBreak/>
              <w:t xml:space="preserve">компетенции учащихся, самоутверждения и становления личностной зрелости подростка. Раскрывается   творческий потенциал ребенка. Работа над созданием </w:t>
            </w:r>
            <w:proofErr w:type="spellStart"/>
            <w:r w:rsidRPr="009D129D">
              <w:rPr>
                <w:rStyle w:val="c1"/>
                <w:color w:val="000000"/>
              </w:rPr>
              <w:t>медиапродукта</w:t>
            </w:r>
            <w:proofErr w:type="spellEnd"/>
            <w:r w:rsidRPr="009D129D">
              <w:rPr>
                <w:rStyle w:val="c1"/>
                <w:color w:val="000000"/>
              </w:rPr>
              <w:t xml:space="preserve"> позволяет проявить себя, попробовать свои силы в разных видах деятельности – </w:t>
            </w:r>
            <w:proofErr w:type="gramStart"/>
            <w:r w:rsidRPr="009D129D">
              <w:rPr>
                <w:rStyle w:val="c1"/>
                <w:color w:val="000000"/>
              </w:rPr>
              <w:t>от</w:t>
            </w:r>
            <w:proofErr w:type="gramEnd"/>
            <w:r w:rsidRPr="009D129D">
              <w:rPr>
                <w:rStyle w:val="c1"/>
                <w:color w:val="000000"/>
              </w:rPr>
              <w:t xml:space="preserve"> гуманитарной до технической. И показать публично результаты своей работы.</w:t>
            </w:r>
          </w:p>
          <w:p w:rsidR="009D129D" w:rsidRPr="009D129D" w:rsidRDefault="009D129D" w:rsidP="009D12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Дни проведения: вторни</w:t>
            </w:r>
            <w:proofErr w:type="gramStart"/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четверг</w:t>
            </w:r>
          </w:p>
          <w:p w:rsidR="009D129D" w:rsidRPr="009D129D" w:rsidRDefault="009D129D" w:rsidP="009D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DB" w:rsidRPr="009D129D" w:rsidRDefault="008029DB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Спасова Н.Ю.</w:t>
            </w:r>
          </w:p>
        </w:tc>
      </w:tr>
      <w:tr w:rsidR="008029DB" w:rsidRPr="009D129D" w:rsidTr="008029DB">
        <w:trPr>
          <w:trHeight w:val="159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3" w:type="dxa"/>
          </w:tcPr>
          <w:p w:rsidR="008029DB" w:rsidRPr="009D129D" w:rsidRDefault="008029DB" w:rsidP="00EA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«БЛА»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76" w:type="dxa"/>
          </w:tcPr>
          <w:p w:rsidR="009D129D" w:rsidRPr="009D129D" w:rsidRDefault="009D129D" w:rsidP="009D12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«Беспилотные летательные аппараты» </w:t>
            </w:r>
            <w:proofErr w:type="gramStart"/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</w:t>
            </w:r>
            <w:proofErr w:type="gramEnd"/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реализацию  потребности 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 В ходе занятий дети изучают </w:t>
            </w:r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устройство аппарата и его технические возможности, учатся пилотировать и занимаются воздушной видео и </w:t>
            </w:r>
            <w:proofErr w:type="gramStart"/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съемкой</w:t>
            </w:r>
            <w:proofErr w:type="gramEnd"/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Беспилотные технологии – это новое слово в науке и технике, способное преобразить привычный мир уже в ближайшее десятилетие. </w:t>
            </w:r>
          </w:p>
          <w:p w:rsidR="009D129D" w:rsidRPr="009D129D" w:rsidRDefault="009D129D" w:rsidP="009D12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Дни проведения: понедельни</w:t>
            </w:r>
            <w:proofErr w:type="gramStart"/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9D1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среда</w:t>
            </w:r>
          </w:p>
          <w:p w:rsidR="008029DB" w:rsidRPr="009D129D" w:rsidRDefault="008029DB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Спасова Н.Ю.</w:t>
            </w:r>
          </w:p>
        </w:tc>
      </w:tr>
      <w:tr w:rsidR="008029DB" w:rsidRPr="009D129D" w:rsidTr="008029DB">
        <w:trPr>
          <w:trHeight w:val="159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«Промышленный дизайн</w:t>
            </w:r>
            <w:r w:rsidR="002376CF" w:rsidRPr="009D129D">
              <w:rPr>
                <w:rFonts w:ascii="Times New Roman" w:hAnsi="Times New Roman" w:cs="Times New Roman"/>
                <w:sz w:val="24"/>
                <w:szCs w:val="24"/>
              </w:rPr>
              <w:t>. Проектная деятельность</w:t>
            </w: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6CF" w:rsidRPr="009D129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976" w:type="dxa"/>
          </w:tcPr>
          <w:p w:rsidR="008029DB" w:rsidRPr="009D129D" w:rsidRDefault="002376CF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 занятиях дети выполняют проект-макет изделия, которое хотят изготовить. Затем макет переносится на фанеру, выпиливается и шлифуется. Завершающий этап — выжигание. В процессе занятий дети учатся работать с электрическим лобзиком, шлифовальной машиной и прибором для выжигания.</w:t>
            </w: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Хаустова О.С.</w:t>
            </w:r>
          </w:p>
        </w:tc>
      </w:tr>
      <w:tr w:rsidR="008029DB" w:rsidRPr="009D129D" w:rsidTr="008029DB">
        <w:trPr>
          <w:trHeight w:val="159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8029DB" w:rsidRPr="009D129D" w:rsidRDefault="008029DB" w:rsidP="00CD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«Школа будущего педагога»</w:t>
            </w:r>
          </w:p>
        </w:tc>
        <w:tc>
          <w:tcPr>
            <w:tcW w:w="2016" w:type="dxa"/>
          </w:tcPr>
          <w:p w:rsidR="008029DB" w:rsidRPr="009D129D" w:rsidRDefault="008029DB" w:rsidP="00CD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76" w:type="dxa"/>
          </w:tcPr>
          <w:p w:rsidR="008029DB" w:rsidRPr="009D129D" w:rsidRDefault="002376CF" w:rsidP="00CD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76" w:type="dxa"/>
          </w:tcPr>
          <w:p w:rsidR="008029DB" w:rsidRPr="009D129D" w:rsidRDefault="002376CF" w:rsidP="002376CF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29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На занятиях обучающихся знакомятся с основами психологии и методики преподавания, а затем применяют полученные навыки на занятиях для </w:t>
            </w:r>
            <w:r w:rsidRPr="009D129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обучающихся начальной школы. </w:t>
            </w:r>
            <w:proofErr w:type="gramEnd"/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Хаустова О.С.</w:t>
            </w:r>
          </w:p>
        </w:tc>
      </w:tr>
      <w:tr w:rsidR="008029DB" w:rsidRPr="009D129D" w:rsidTr="008029DB">
        <w:trPr>
          <w:trHeight w:val="159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«ВИАР»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  <w:tc>
          <w:tcPr>
            <w:tcW w:w="2976" w:type="dxa"/>
          </w:tcPr>
          <w:p w:rsidR="008029DB" w:rsidRPr="009D129D" w:rsidRDefault="009D129D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развитие и поддержку 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детеи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̆, проявивших интерес и </w:t>
            </w:r>
            <w:proofErr w:type="spellStart"/>
            <w:proofErr w:type="gram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определённые</w:t>
            </w:r>
            <w:proofErr w:type="spellEnd"/>
            <w:proofErr w:type="gram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созданию 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дополненнои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̆ и 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виртуальнои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̆ реальности, на формирование у учащихся ряда компетенций: информационных, общекультурных, учебно-познавательных, коммуникативных и других, необходимых для 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дальнейшего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развития компетентности в 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выбраннои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̆ сфере информационных технологий.</w:t>
            </w: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029DB" w:rsidRPr="009D129D" w:rsidTr="008029DB">
        <w:trPr>
          <w:trHeight w:val="159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8029DB" w:rsidRPr="009D129D" w:rsidRDefault="008029DB" w:rsidP="009D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129D" w:rsidRPr="009D129D">
              <w:rPr>
                <w:rFonts w:ascii="Times New Roman" w:hAnsi="Times New Roman" w:cs="Times New Roman"/>
                <w:sz w:val="24"/>
                <w:szCs w:val="24"/>
              </w:rPr>
              <w:t>Лаборатория 3д-моделирования</w:t>
            </w: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  <w:tc>
          <w:tcPr>
            <w:tcW w:w="2976" w:type="dxa"/>
          </w:tcPr>
          <w:p w:rsidR="009D129D" w:rsidRPr="009D129D" w:rsidRDefault="009D129D" w:rsidP="009D129D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Технологии 3D-конструирования являются быстроразвивающимися и прогрессивными компьютерными технологиями.</w:t>
            </w:r>
          </w:p>
          <w:p w:rsidR="009D129D" w:rsidRPr="009D129D" w:rsidRDefault="009D129D" w:rsidP="009D129D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DB" w:rsidRPr="009D129D" w:rsidRDefault="009D129D" w:rsidP="009D129D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программе поможет </w:t>
            </w: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у подростков основ инженерной грамотности, а также основных информационно-коммуникационных компетенций. Освоение 3D-конструирования и 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подростками, склонными к техническому творчеству, сокращает дистанцию от замысла до изделия, позволяет самостоятельно создавать продукты, применять полученные знания и </w:t>
            </w:r>
            <w:proofErr w:type="gram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gram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как в учебных, так и в личных целях.</w:t>
            </w: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Чеблукова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029DB" w:rsidRPr="009D129D" w:rsidTr="008029DB">
        <w:trPr>
          <w:trHeight w:val="159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  <w:tc>
          <w:tcPr>
            <w:tcW w:w="2976" w:type="dxa"/>
          </w:tcPr>
          <w:p w:rsidR="008029DB" w:rsidRPr="009D129D" w:rsidRDefault="009D129D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Программа позволит рассказать учащимся о наиболее значимых производствах и открыть мир рабочих профессий.</w:t>
            </w: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029DB" w:rsidRPr="009D129D" w:rsidTr="008029DB">
        <w:trPr>
          <w:trHeight w:val="810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Я-спасатель</w:t>
            </w:r>
            <w:proofErr w:type="spellEnd"/>
            <w:proofErr w:type="gram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76" w:type="dxa"/>
          </w:tcPr>
          <w:p w:rsidR="00CB5C89" w:rsidRPr="009D129D" w:rsidRDefault="00CB5C89" w:rsidP="00CB5C89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Программа «Я спасатель»   ориентирована на создание у школьников правильного представления о личной </w:t>
            </w:r>
            <w:r w:rsidRPr="009D1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безопасности, на расширение знаний  и приобретение практических навыков поведения при попадании в экстремальные и чрезвычайные ситуации. В содержание курса «Я спасатель» входят аспекты различных знаний из предметов естественнонаучного цикла и ОБЖ, которые   систематизирует знания в области безопасности жизнедеятельности, полученные учащимися в процессе обучения в школе, и способствует у них цельного представления в области безопасности </w:t>
            </w:r>
            <w:r w:rsidRPr="009D1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жизнедеятельности личности.</w:t>
            </w:r>
          </w:p>
          <w:p w:rsidR="00CB5C89" w:rsidRPr="009D129D" w:rsidRDefault="00CB5C89" w:rsidP="00CB5C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029DB" w:rsidRPr="009D129D" w:rsidRDefault="008029DB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Лизнева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8029DB" w:rsidRPr="009D129D" w:rsidTr="008029DB">
        <w:trPr>
          <w:trHeight w:val="810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3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«Безопасная жизнедеятельность»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  <w:tc>
          <w:tcPr>
            <w:tcW w:w="2976" w:type="dxa"/>
          </w:tcPr>
          <w:p w:rsidR="00CB5C89" w:rsidRPr="009D129D" w:rsidRDefault="00CB5C89" w:rsidP="00CB5C89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D1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ориентирована на формирование у учащихся основных понятий об опасных и чрезвычайных ситуациях в повседневной жизни, об их последствиях для здоровья и жизни человека;</w:t>
            </w:r>
            <w:r w:rsidRPr="009D1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20"/>
            </w:r>
            <w:r w:rsidRPr="009D1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выработку у них сознательного и ответственного отношения к личной безопасности, безопасности окружающих. </w:t>
            </w:r>
          </w:p>
          <w:p w:rsidR="00CB5C89" w:rsidRPr="009D129D" w:rsidRDefault="00CB5C89" w:rsidP="00CB5C89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D1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ходе обучения на курсе учащиеся </w:t>
            </w:r>
            <w:r w:rsidRPr="009D1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приобретают способности, помогающие сохранить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возможностей. Также курс направлен на формирование у учащихся представлений безопасного поведения не только в урочной, но и во внеурочной деятельности;</w:t>
            </w:r>
            <w:r w:rsidRPr="009D1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20"/>
            </w:r>
            <w:r w:rsidRPr="009D1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формирование у учащихся </w:t>
            </w:r>
            <w:proofErr w:type="spellStart"/>
            <w:r w:rsidRPr="009D1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антиэкстремистского</w:t>
            </w:r>
            <w:proofErr w:type="spellEnd"/>
            <w:r w:rsidRPr="009D1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антитеррористического поведения, отрицательного </w:t>
            </w:r>
            <w:r w:rsidRPr="009D1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отношения к приему </w:t>
            </w:r>
            <w:proofErr w:type="spellStart"/>
            <w:r w:rsidRPr="009D1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D1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веществ, в том числе наркотиков.</w:t>
            </w:r>
          </w:p>
          <w:p w:rsidR="00CB5C89" w:rsidRPr="009D129D" w:rsidRDefault="00CB5C89" w:rsidP="00CB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DB" w:rsidRPr="009D129D" w:rsidRDefault="008029DB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Лизнева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8029DB" w:rsidRPr="009D129D" w:rsidTr="008029DB">
        <w:trPr>
          <w:trHeight w:val="794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3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«По шахматной доске к успеху»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2976" w:type="dxa"/>
          </w:tcPr>
          <w:p w:rsidR="008029DB" w:rsidRPr="009D129D" w:rsidRDefault="008344B5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На первых занятиях проходит начальная диагностика знаний, умений и навыков по шахматной игре, по результатам которой учащиеся распределяются в ту или иную группу. В первой группе только начинающие играть в шахматы. Во второй группе совершенствования занимаются ребята, знающие основы тактики и стратегии игры, владеющие фундаментальными знаниями по теории игры в дебюте, миттельшпиле и эндшпиле, а также имеющие некоторый игровой опыт. Основными разделами курса являются темы: дебют, эндшпиль, тактика, стратегия, история и решения задач. </w:t>
            </w: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курсе изучаются правила игры в шахматы, темы по 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матованию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и пешечный эндшпиль.</w:t>
            </w: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Янкин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029DB" w:rsidRPr="009D129D" w:rsidTr="008029DB">
        <w:trPr>
          <w:trHeight w:val="1224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3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 бумаги 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Айрис-Фолдинг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1-4 (ОВЗ)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  <w:tc>
          <w:tcPr>
            <w:tcW w:w="2976" w:type="dxa"/>
          </w:tcPr>
          <w:p w:rsidR="008029DB" w:rsidRPr="009D129D" w:rsidRDefault="008029DB" w:rsidP="008029DB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D12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Айрис </w:t>
            </w:r>
            <w:proofErr w:type="spellStart"/>
            <w:r w:rsidRPr="009D12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Фолдинг</w:t>
            </w:r>
            <w:proofErr w:type="spellEnd"/>
            <w:proofErr w:type="gramStart"/>
            <w:r w:rsidRPr="009D12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D129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9D129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или радужное складывание </w:t>
            </w:r>
            <w:r w:rsidRPr="009D12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это </w:t>
            </w:r>
            <w:r w:rsidRPr="009D129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техника рукоделия с необычными эффектами; заключается в складывании по спирали цветных полосок бумаги.  Получаются красочные и  интересные  композиции с эффектом  объёмного  изображения.    </w:t>
            </w:r>
          </w:p>
          <w:p w:rsidR="008029DB" w:rsidRPr="009D129D" w:rsidRDefault="008029DB" w:rsidP="008029DB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D129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На занятиях – обучение детей изготовлению  декоративных композиций в технике «Айрис </w:t>
            </w:r>
            <w:proofErr w:type="spellStart"/>
            <w:r w:rsidRPr="009D129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фолдинг</w:t>
            </w:r>
            <w:proofErr w:type="spellEnd"/>
            <w:r w:rsidRPr="009D129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029DB" w:rsidRPr="009D129D" w:rsidRDefault="008029DB" w:rsidP="008029DB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D129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 конце обучения каждый ребенок  оформляет альбом «Моё творчество».</w:t>
            </w:r>
          </w:p>
          <w:p w:rsidR="008029DB" w:rsidRPr="009D129D" w:rsidRDefault="008029DB" w:rsidP="00802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Айрис 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мастерство, подобное   медитации. Аккуратное и терпеливое приклеивание цветных полосок бумаги расслабляет и успокаивает, что  особенно актуально для детей  с ограниченными  </w:t>
            </w: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здоровья. </w:t>
            </w:r>
          </w:p>
          <w:p w:rsidR="008029DB" w:rsidRPr="009D129D" w:rsidRDefault="008029DB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Шмелькова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029DB" w:rsidRPr="009D129D" w:rsidTr="008029DB">
        <w:trPr>
          <w:trHeight w:val="810"/>
        </w:trPr>
        <w:tc>
          <w:tcPr>
            <w:tcW w:w="1211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3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«Основы дизайна интерьера»</w:t>
            </w:r>
          </w:p>
        </w:tc>
        <w:tc>
          <w:tcPr>
            <w:tcW w:w="201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76" w:type="dxa"/>
          </w:tcPr>
          <w:p w:rsidR="008029DB" w:rsidRPr="009D129D" w:rsidRDefault="008029DB" w:rsidP="005B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76" w:type="dxa"/>
          </w:tcPr>
          <w:p w:rsidR="008344B5" w:rsidRPr="009D129D" w:rsidRDefault="008344B5" w:rsidP="008344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Обучение основам дизайна интерьера.  Изготовление макетов  дизайна помещений  (например</w:t>
            </w:r>
            <w:proofErr w:type="gram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:,  </w:t>
            </w:r>
            <w:proofErr w:type="gram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уголок  в комнате мальчика, дизайн  детской комнаты, макеты </w:t>
            </w: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фотозон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в школе  и т.д.). Индивидуальные и коллективные проекты.</w:t>
            </w:r>
            <w:r w:rsidRPr="009D12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44B5" w:rsidRPr="009D129D" w:rsidRDefault="008344B5" w:rsidP="008344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44B5" w:rsidRPr="009D129D" w:rsidRDefault="008344B5" w:rsidP="008344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2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Основными формами работы являются: </w:t>
            </w:r>
            <w:r w:rsidRPr="009D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игры,  совместные обсуждения, самостоятельные работы, выставки работ,  коллективное творчество.</w:t>
            </w:r>
          </w:p>
          <w:p w:rsidR="008029DB" w:rsidRPr="009D129D" w:rsidRDefault="008029DB" w:rsidP="008029DB">
            <w:pPr>
              <w:ind w:hanging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029DB" w:rsidRPr="009D129D" w:rsidRDefault="008029DB" w:rsidP="006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9D129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</w:tbl>
    <w:p w:rsidR="00962573" w:rsidRPr="009D129D" w:rsidRDefault="00962573" w:rsidP="008029DB">
      <w:pPr>
        <w:rPr>
          <w:rFonts w:ascii="Times New Roman" w:hAnsi="Times New Roman" w:cs="Times New Roman"/>
          <w:sz w:val="24"/>
          <w:szCs w:val="24"/>
        </w:rPr>
      </w:pPr>
    </w:p>
    <w:sectPr w:rsidR="00962573" w:rsidRPr="009D129D" w:rsidSect="008029DB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E95"/>
    <w:multiLevelType w:val="hybridMultilevel"/>
    <w:tmpl w:val="2E10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32881"/>
    <w:multiLevelType w:val="multilevel"/>
    <w:tmpl w:val="3D8E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A6D6B"/>
    <w:multiLevelType w:val="multilevel"/>
    <w:tmpl w:val="E80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400"/>
    <w:rsid w:val="00122FA0"/>
    <w:rsid w:val="00154733"/>
    <w:rsid w:val="002376CF"/>
    <w:rsid w:val="003F0BFE"/>
    <w:rsid w:val="00442400"/>
    <w:rsid w:val="00456F6E"/>
    <w:rsid w:val="005C19A6"/>
    <w:rsid w:val="00625558"/>
    <w:rsid w:val="00680165"/>
    <w:rsid w:val="008029DB"/>
    <w:rsid w:val="00826E8A"/>
    <w:rsid w:val="008344B5"/>
    <w:rsid w:val="00962573"/>
    <w:rsid w:val="009D129D"/>
    <w:rsid w:val="009E1EC6"/>
    <w:rsid w:val="00A03E38"/>
    <w:rsid w:val="00BE2E87"/>
    <w:rsid w:val="00CB5C89"/>
    <w:rsid w:val="00D24224"/>
    <w:rsid w:val="00EA419F"/>
    <w:rsid w:val="00EC4465"/>
    <w:rsid w:val="00EE59E1"/>
    <w:rsid w:val="00EE6806"/>
    <w:rsid w:val="00EF0302"/>
    <w:rsid w:val="00F102E7"/>
    <w:rsid w:val="00F5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9DB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8029DB"/>
    <w:rPr>
      <w:b/>
      <w:bCs/>
    </w:rPr>
  </w:style>
  <w:style w:type="paragraph" w:styleId="a6">
    <w:name w:val="Normal (Web)"/>
    <w:basedOn w:val="a"/>
    <w:uiPriority w:val="99"/>
    <w:semiHidden/>
    <w:unhideWhenUsed/>
    <w:rsid w:val="0083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129D"/>
  </w:style>
  <w:style w:type="character" w:customStyle="1" w:styleId="c10">
    <w:name w:val="c10"/>
    <w:basedOn w:val="a0"/>
    <w:rsid w:val="009D129D"/>
  </w:style>
  <w:style w:type="paragraph" w:customStyle="1" w:styleId="c14">
    <w:name w:val="c14"/>
    <w:basedOn w:val="a"/>
    <w:rsid w:val="009D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129D"/>
  </w:style>
  <w:style w:type="paragraph" w:styleId="a7">
    <w:name w:val="Balloon Text"/>
    <w:basedOn w:val="a"/>
    <w:link w:val="a8"/>
    <w:uiPriority w:val="99"/>
    <w:semiHidden/>
    <w:unhideWhenUsed/>
    <w:rsid w:val="003F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2023-11-14T06:42:00Z</cp:lastPrinted>
  <dcterms:created xsi:type="dcterms:W3CDTF">2023-11-14T14:25:00Z</dcterms:created>
  <dcterms:modified xsi:type="dcterms:W3CDTF">2023-11-14T14:25:00Z</dcterms:modified>
</cp:coreProperties>
</file>