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C" w:rsidRPr="000B3871" w:rsidRDefault="000A158C" w:rsidP="000A1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71">
        <w:rPr>
          <w:rFonts w:ascii="Times New Roman" w:hAnsi="Times New Roman" w:cs="Times New Roman"/>
          <w:b/>
          <w:sz w:val="24"/>
          <w:szCs w:val="24"/>
        </w:rPr>
        <w:t>Отчет Центра образования цифрового и гуманитарного профилей «Точка роста»</w:t>
      </w:r>
    </w:p>
    <w:p w:rsidR="000A158C" w:rsidRPr="000B3871" w:rsidRDefault="000A158C" w:rsidP="000A1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71">
        <w:rPr>
          <w:rFonts w:ascii="Times New Roman" w:hAnsi="Times New Roman" w:cs="Times New Roman"/>
          <w:b/>
          <w:sz w:val="24"/>
          <w:szCs w:val="24"/>
        </w:rPr>
        <w:t>МБОУ СОШ №1  р.п. Екатериновка</w:t>
      </w:r>
    </w:p>
    <w:p w:rsidR="000A158C" w:rsidRPr="000B3871" w:rsidRDefault="002F4742" w:rsidP="000A1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71">
        <w:rPr>
          <w:rFonts w:ascii="Times New Roman" w:hAnsi="Times New Roman" w:cs="Times New Roman"/>
          <w:b/>
          <w:sz w:val="24"/>
          <w:szCs w:val="24"/>
        </w:rPr>
        <w:t>о сетевом взаимодействии в 2022-2023</w:t>
      </w:r>
      <w:r w:rsidR="000A158C" w:rsidRPr="000B38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158C" w:rsidRPr="000B387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0A158C" w:rsidRPr="000B387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0A158C" w:rsidRPr="000B3871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</w:p>
    <w:p w:rsidR="000A158C" w:rsidRPr="000B3871" w:rsidRDefault="000A158C" w:rsidP="000A15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8C" w:rsidRPr="000B3871" w:rsidRDefault="000A158C" w:rsidP="000A158C">
      <w:pPr>
        <w:rPr>
          <w:rFonts w:ascii="Times New Roman" w:hAnsi="Times New Roman" w:cs="Times New Roman"/>
          <w:sz w:val="24"/>
          <w:szCs w:val="24"/>
        </w:rPr>
      </w:pPr>
      <w:r w:rsidRPr="000B3871">
        <w:rPr>
          <w:rFonts w:ascii="Times New Roman" w:hAnsi="Times New Roman" w:cs="Times New Roman"/>
          <w:sz w:val="24"/>
          <w:szCs w:val="24"/>
        </w:rPr>
        <w:t xml:space="preserve">В данном учебном году заключено 7 договоров о сетевом взаимодействии со следующими школами: </w:t>
      </w:r>
    </w:p>
    <w:p w:rsidR="002F4742" w:rsidRPr="000B3871" w:rsidRDefault="002F4742" w:rsidP="002F474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3871">
        <w:rPr>
          <w:rFonts w:ascii="Times New Roman" w:hAnsi="Times New Roman" w:cs="Times New Roman"/>
          <w:sz w:val="24"/>
          <w:szCs w:val="24"/>
        </w:rPr>
        <w:t>МОУ СОШ п</w:t>
      </w:r>
      <w:proofErr w:type="gramStart"/>
      <w:r w:rsidRPr="000B387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B3871">
        <w:rPr>
          <w:rFonts w:ascii="Times New Roman" w:hAnsi="Times New Roman" w:cs="Times New Roman"/>
          <w:sz w:val="24"/>
          <w:szCs w:val="24"/>
        </w:rPr>
        <w:t>ндустриальный</w:t>
      </w:r>
    </w:p>
    <w:p w:rsidR="002F4742" w:rsidRPr="000B3871" w:rsidRDefault="002F4742" w:rsidP="002F474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3871">
        <w:rPr>
          <w:rFonts w:ascii="Times New Roman" w:hAnsi="Times New Roman" w:cs="Times New Roman"/>
          <w:sz w:val="24"/>
          <w:szCs w:val="24"/>
        </w:rPr>
        <w:t>МОУ СОШ с</w:t>
      </w:r>
      <w:proofErr w:type="gramStart"/>
      <w:r w:rsidRPr="000B387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B3871">
        <w:rPr>
          <w:rFonts w:ascii="Times New Roman" w:hAnsi="Times New Roman" w:cs="Times New Roman"/>
          <w:sz w:val="24"/>
          <w:szCs w:val="24"/>
        </w:rPr>
        <w:t>олено</w:t>
      </w:r>
    </w:p>
    <w:p w:rsidR="002F4742" w:rsidRPr="000B3871" w:rsidRDefault="002F4742" w:rsidP="002F474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3871">
        <w:rPr>
          <w:rFonts w:ascii="Times New Roman" w:hAnsi="Times New Roman" w:cs="Times New Roman"/>
          <w:sz w:val="24"/>
          <w:szCs w:val="24"/>
        </w:rPr>
        <w:t xml:space="preserve">МОУ СОШ </w:t>
      </w:r>
      <w:proofErr w:type="spellStart"/>
      <w:r w:rsidRPr="000B387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B387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B3871">
        <w:rPr>
          <w:rFonts w:ascii="Times New Roman" w:hAnsi="Times New Roman" w:cs="Times New Roman"/>
          <w:sz w:val="24"/>
          <w:szCs w:val="24"/>
        </w:rPr>
        <w:t>поровка</w:t>
      </w:r>
      <w:proofErr w:type="spellEnd"/>
    </w:p>
    <w:p w:rsidR="002F4742" w:rsidRPr="000B3871" w:rsidRDefault="002F4742" w:rsidP="002F474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3871">
        <w:rPr>
          <w:rFonts w:ascii="Times New Roman" w:hAnsi="Times New Roman" w:cs="Times New Roman"/>
          <w:sz w:val="24"/>
          <w:szCs w:val="24"/>
        </w:rPr>
        <w:t xml:space="preserve">МОУ СОШ </w:t>
      </w:r>
      <w:proofErr w:type="spellStart"/>
      <w:r w:rsidRPr="000B387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B387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B3871">
        <w:rPr>
          <w:rFonts w:ascii="Times New Roman" w:hAnsi="Times New Roman" w:cs="Times New Roman"/>
          <w:sz w:val="24"/>
          <w:szCs w:val="24"/>
        </w:rPr>
        <w:t>овоселовка</w:t>
      </w:r>
      <w:proofErr w:type="spellEnd"/>
    </w:p>
    <w:p w:rsidR="002F4742" w:rsidRPr="000B3871" w:rsidRDefault="002F4742" w:rsidP="002F474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3871">
        <w:rPr>
          <w:rFonts w:ascii="Times New Roman" w:hAnsi="Times New Roman" w:cs="Times New Roman"/>
          <w:sz w:val="24"/>
          <w:szCs w:val="24"/>
        </w:rPr>
        <w:t>МОУ СОШ п</w:t>
      </w:r>
      <w:proofErr w:type="gramStart"/>
      <w:r w:rsidRPr="000B38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B3871">
        <w:rPr>
          <w:rFonts w:ascii="Times New Roman" w:hAnsi="Times New Roman" w:cs="Times New Roman"/>
          <w:sz w:val="24"/>
          <w:szCs w:val="24"/>
        </w:rPr>
        <w:t>рудовой</w:t>
      </w:r>
    </w:p>
    <w:p w:rsidR="002F4742" w:rsidRPr="000B3871" w:rsidRDefault="002F4742" w:rsidP="002F474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3871">
        <w:rPr>
          <w:rFonts w:ascii="Times New Roman" w:hAnsi="Times New Roman" w:cs="Times New Roman"/>
          <w:sz w:val="24"/>
          <w:szCs w:val="24"/>
        </w:rPr>
        <w:t>МОУ СОШ п</w:t>
      </w:r>
      <w:proofErr w:type="gramStart"/>
      <w:r w:rsidRPr="000B387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0B3871">
        <w:rPr>
          <w:rFonts w:ascii="Times New Roman" w:hAnsi="Times New Roman" w:cs="Times New Roman"/>
          <w:sz w:val="24"/>
          <w:szCs w:val="24"/>
        </w:rPr>
        <w:t>билейный</w:t>
      </w:r>
    </w:p>
    <w:p w:rsidR="00E76CD8" w:rsidRPr="000B3871" w:rsidRDefault="002F4742" w:rsidP="002F47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3871">
        <w:rPr>
          <w:rFonts w:ascii="Times New Roman" w:hAnsi="Times New Roman" w:cs="Times New Roman"/>
          <w:sz w:val="24"/>
          <w:szCs w:val="24"/>
        </w:rPr>
        <w:t>МБОУ СОШ с</w:t>
      </w:r>
      <w:proofErr w:type="gramStart"/>
      <w:r w:rsidRPr="000B387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B3871">
        <w:rPr>
          <w:rFonts w:ascii="Times New Roman" w:hAnsi="Times New Roman" w:cs="Times New Roman"/>
          <w:sz w:val="24"/>
          <w:szCs w:val="24"/>
        </w:rPr>
        <w:t>ластуха</w:t>
      </w:r>
    </w:p>
    <w:p w:rsidR="00E76CD8" w:rsidRPr="000B3871" w:rsidRDefault="00E76CD8" w:rsidP="000A15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76CD8" w:rsidRPr="000B3871" w:rsidRDefault="000A158C" w:rsidP="00E76C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871">
        <w:rPr>
          <w:rFonts w:ascii="Times New Roman" w:hAnsi="Times New Roman" w:cs="Times New Roman"/>
          <w:b/>
          <w:bCs/>
          <w:sz w:val="24"/>
          <w:szCs w:val="24"/>
        </w:rPr>
        <w:t xml:space="preserve">Численность обучающихся  общеобразовательных учреждений, </w:t>
      </w:r>
    </w:p>
    <w:p w:rsidR="00E76CD8" w:rsidRPr="000B3871" w:rsidRDefault="000A158C" w:rsidP="00E76C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3871">
        <w:rPr>
          <w:rFonts w:ascii="Times New Roman" w:hAnsi="Times New Roman" w:cs="Times New Roman"/>
          <w:b/>
          <w:bCs/>
          <w:sz w:val="24"/>
          <w:szCs w:val="24"/>
        </w:rPr>
        <w:t>использующих</w:t>
      </w:r>
      <w:proofErr w:type="gramEnd"/>
      <w:r w:rsidRPr="000B3871">
        <w:rPr>
          <w:rFonts w:ascii="Times New Roman" w:hAnsi="Times New Roman" w:cs="Times New Roman"/>
          <w:b/>
          <w:bCs/>
          <w:sz w:val="24"/>
          <w:szCs w:val="24"/>
        </w:rPr>
        <w:t xml:space="preserve"> инфраструктуру</w:t>
      </w:r>
    </w:p>
    <w:p w:rsidR="00E76CD8" w:rsidRPr="000B3871" w:rsidRDefault="000A158C" w:rsidP="00E76C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871">
        <w:rPr>
          <w:rFonts w:ascii="Times New Roman" w:hAnsi="Times New Roman" w:cs="Times New Roman"/>
          <w:b/>
          <w:bCs/>
          <w:sz w:val="24"/>
          <w:szCs w:val="24"/>
        </w:rPr>
        <w:t xml:space="preserve"> центров «Точка роста» </w:t>
      </w:r>
    </w:p>
    <w:p w:rsidR="002F4742" w:rsidRPr="000B3871" w:rsidRDefault="000A158C" w:rsidP="00E76CD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3871">
        <w:rPr>
          <w:rFonts w:ascii="Times New Roman" w:hAnsi="Times New Roman" w:cs="Times New Roman"/>
          <w:b/>
          <w:bCs/>
          <w:sz w:val="24"/>
          <w:szCs w:val="24"/>
        </w:rPr>
        <w:t>в рамках сетевого взаимодействия:</w:t>
      </w:r>
    </w:p>
    <w:tbl>
      <w:tblPr>
        <w:tblStyle w:val="a3"/>
        <w:tblW w:w="8212" w:type="dxa"/>
        <w:tblLook w:val="04A0"/>
      </w:tblPr>
      <w:tblGrid>
        <w:gridCol w:w="1771"/>
        <w:gridCol w:w="1999"/>
        <w:gridCol w:w="2504"/>
        <w:gridCol w:w="1938"/>
      </w:tblGrid>
      <w:tr w:rsidR="002F4742" w:rsidRPr="000B3871" w:rsidTr="002F4742">
        <w:tc>
          <w:tcPr>
            <w:tcW w:w="1771" w:type="dxa"/>
          </w:tcPr>
          <w:p w:rsidR="002F4742" w:rsidRPr="000B3871" w:rsidRDefault="002F4742" w:rsidP="00EA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9" w:type="dxa"/>
          </w:tcPr>
          <w:p w:rsidR="002F4742" w:rsidRPr="000B3871" w:rsidRDefault="002F4742" w:rsidP="00EA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ОО, на </w:t>
            </w:r>
            <w:proofErr w:type="gramStart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открыт Центр</w:t>
            </w:r>
          </w:p>
        </w:tc>
        <w:tc>
          <w:tcPr>
            <w:tcW w:w="2504" w:type="dxa"/>
          </w:tcPr>
          <w:p w:rsidR="002F4742" w:rsidRPr="000B3871" w:rsidRDefault="002F4742" w:rsidP="002F47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обучающихся иных общеобразовательных учреждений, использующих инфраструктуру центров «Точка роста, в том числе сетевое взаимодействие</w:t>
            </w: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ОО/Кол-во человек /%)</w:t>
            </w:r>
          </w:p>
          <w:p w:rsidR="002F4742" w:rsidRPr="000B3871" w:rsidRDefault="002F4742" w:rsidP="00EA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2F4742" w:rsidRPr="000B3871" w:rsidRDefault="002F4742" w:rsidP="002F47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F4742" w:rsidRPr="000B3871" w:rsidTr="002F4742">
        <w:trPr>
          <w:trHeight w:val="4508"/>
        </w:trPr>
        <w:tc>
          <w:tcPr>
            <w:tcW w:w="1771" w:type="dxa"/>
          </w:tcPr>
          <w:p w:rsidR="002F4742" w:rsidRPr="000B3871" w:rsidRDefault="002F4742" w:rsidP="00EA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9" w:type="dxa"/>
          </w:tcPr>
          <w:p w:rsidR="002F4742" w:rsidRPr="000B3871" w:rsidRDefault="002F4742" w:rsidP="00EA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МБОУ СОШ №1 р.п</w:t>
            </w:r>
            <w:proofErr w:type="gramStart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катериновка</w:t>
            </w:r>
          </w:p>
        </w:tc>
        <w:tc>
          <w:tcPr>
            <w:tcW w:w="2504" w:type="dxa"/>
          </w:tcPr>
          <w:p w:rsidR="002F4742" w:rsidRPr="000B3871" w:rsidRDefault="002F4742" w:rsidP="002F47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МОУ СОШ п</w:t>
            </w:r>
            <w:proofErr w:type="gramStart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ндустриальный- 34</w:t>
            </w:r>
          </w:p>
          <w:p w:rsidR="002F4742" w:rsidRPr="000B3871" w:rsidRDefault="002F4742" w:rsidP="002F47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МОУ СОШ с</w:t>
            </w:r>
            <w:proofErr w:type="gramStart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олено-5</w:t>
            </w:r>
          </w:p>
          <w:p w:rsidR="002F4742" w:rsidRPr="000B3871" w:rsidRDefault="002F4742" w:rsidP="002F47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МОУ СОШ с</w:t>
            </w:r>
            <w:proofErr w:type="gramStart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поровка-3</w:t>
            </w:r>
          </w:p>
          <w:p w:rsidR="002F4742" w:rsidRPr="000B3871" w:rsidRDefault="002F4742" w:rsidP="002F47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МОУ СОШ с</w:t>
            </w:r>
            <w:proofErr w:type="gramStart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овоселовка-5</w:t>
            </w:r>
          </w:p>
          <w:p w:rsidR="002F4742" w:rsidRPr="000B3871" w:rsidRDefault="002F4742" w:rsidP="002F47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МОУ СОШ п</w:t>
            </w:r>
            <w:proofErr w:type="gramStart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рудовой-19</w:t>
            </w:r>
          </w:p>
          <w:p w:rsidR="002F4742" w:rsidRPr="000B3871" w:rsidRDefault="002F4742" w:rsidP="002F47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МОУ СОШ п</w:t>
            </w:r>
            <w:proofErr w:type="gramStart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билейный-23</w:t>
            </w:r>
          </w:p>
          <w:p w:rsidR="002F4742" w:rsidRPr="000B3871" w:rsidRDefault="002F4742" w:rsidP="002F47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ластуха-31</w:t>
            </w:r>
          </w:p>
        </w:tc>
        <w:tc>
          <w:tcPr>
            <w:tcW w:w="1938" w:type="dxa"/>
          </w:tcPr>
          <w:p w:rsidR="002F4742" w:rsidRPr="000B3871" w:rsidRDefault="002F4742" w:rsidP="00EA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B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</w:tbl>
    <w:p w:rsidR="0037604E" w:rsidRPr="000B3871" w:rsidRDefault="0037604E">
      <w:pPr>
        <w:rPr>
          <w:rFonts w:ascii="Times New Roman" w:hAnsi="Times New Roman" w:cs="Times New Roman"/>
          <w:sz w:val="24"/>
          <w:szCs w:val="24"/>
        </w:rPr>
      </w:pPr>
    </w:p>
    <w:p w:rsidR="000A158C" w:rsidRPr="000B3871" w:rsidRDefault="000A158C">
      <w:pPr>
        <w:rPr>
          <w:rFonts w:ascii="Times New Roman" w:hAnsi="Times New Roman" w:cs="Times New Roman"/>
          <w:sz w:val="24"/>
          <w:szCs w:val="24"/>
        </w:rPr>
      </w:pPr>
    </w:p>
    <w:p w:rsidR="000A158C" w:rsidRPr="000B3871" w:rsidRDefault="000A158C" w:rsidP="000A158C">
      <w:pPr>
        <w:widowControl w:val="0"/>
        <w:autoSpaceDE w:val="0"/>
        <w:spacing w:after="0" w:line="240" w:lineRule="auto"/>
        <w:ind w:left="72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E76CD8" w:rsidRPr="000B3871" w:rsidRDefault="000A158C" w:rsidP="000A158C">
      <w:pPr>
        <w:widowControl w:val="0"/>
        <w:autoSpaceDE w:val="0"/>
        <w:spacing w:after="0" w:line="240" w:lineRule="auto"/>
        <w:ind w:left="72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B3871">
        <w:rPr>
          <w:rStyle w:val="markedcontent"/>
          <w:rFonts w:ascii="Times New Roman" w:hAnsi="Times New Roman" w:cs="Times New Roman"/>
          <w:b/>
          <w:sz w:val="24"/>
          <w:szCs w:val="24"/>
        </w:rPr>
        <w:t>Мониторинг хода работ по развитию сетевых форм</w:t>
      </w:r>
      <w:r w:rsidRPr="000B3871">
        <w:rPr>
          <w:rFonts w:ascii="Times New Roman" w:hAnsi="Times New Roman" w:cs="Times New Roman"/>
          <w:b/>
          <w:sz w:val="24"/>
          <w:szCs w:val="24"/>
        </w:rPr>
        <w:br/>
      </w:r>
      <w:r w:rsidRPr="000B3871">
        <w:rPr>
          <w:rStyle w:val="markedcontent"/>
          <w:rFonts w:ascii="Times New Roman" w:hAnsi="Times New Roman" w:cs="Times New Roman"/>
          <w:b/>
          <w:sz w:val="24"/>
          <w:szCs w:val="24"/>
        </w:rPr>
        <w:t>Центра образов</w:t>
      </w:r>
      <w:r w:rsidR="00E76CD8" w:rsidRPr="000B387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ания цифрового и гуманитарного </w:t>
      </w:r>
      <w:r w:rsidRPr="000B3871">
        <w:rPr>
          <w:rStyle w:val="markedcontent"/>
          <w:rFonts w:ascii="Times New Roman" w:hAnsi="Times New Roman" w:cs="Times New Roman"/>
          <w:b/>
          <w:sz w:val="24"/>
          <w:szCs w:val="24"/>
        </w:rPr>
        <w:t>профилей «Точка роста»</w:t>
      </w:r>
    </w:p>
    <w:p w:rsidR="000A158C" w:rsidRPr="000B3871" w:rsidRDefault="00E76CD8" w:rsidP="000A158C">
      <w:pPr>
        <w:widowControl w:val="0"/>
        <w:autoSpaceDE w:val="0"/>
        <w:spacing w:after="0" w:line="240" w:lineRule="auto"/>
        <w:ind w:left="72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B3871">
        <w:rPr>
          <w:rStyle w:val="markedcontent"/>
          <w:rFonts w:ascii="Times New Roman" w:hAnsi="Times New Roman" w:cs="Times New Roman"/>
          <w:b/>
          <w:sz w:val="24"/>
          <w:szCs w:val="24"/>
        </w:rPr>
        <w:t>МБОУ СОШ №1 р.п. Екатериновка</w:t>
      </w:r>
      <w:r w:rsidR="000A158C" w:rsidRPr="000B3871">
        <w:rPr>
          <w:rFonts w:ascii="Times New Roman" w:hAnsi="Times New Roman" w:cs="Times New Roman"/>
          <w:b/>
          <w:sz w:val="24"/>
          <w:szCs w:val="24"/>
        </w:rPr>
        <w:br/>
      </w:r>
      <w:r w:rsidR="002F4742" w:rsidRPr="000B3871">
        <w:rPr>
          <w:rStyle w:val="markedcontent"/>
          <w:rFonts w:ascii="Times New Roman" w:hAnsi="Times New Roman" w:cs="Times New Roman"/>
          <w:b/>
          <w:sz w:val="24"/>
          <w:szCs w:val="24"/>
        </w:rPr>
        <w:t>(на 01.06.2023</w:t>
      </w:r>
      <w:r w:rsidR="000A158C" w:rsidRPr="000B3871">
        <w:rPr>
          <w:rStyle w:val="markedcontent"/>
          <w:rFonts w:ascii="Times New Roman" w:hAnsi="Times New Roman" w:cs="Times New Roman"/>
          <w:b/>
          <w:sz w:val="24"/>
          <w:szCs w:val="24"/>
        </w:rPr>
        <w:t>)</w:t>
      </w:r>
    </w:p>
    <w:p w:rsidR="000A158C" w:rsidRPr="000B3871" w:rsidRDefault="000A15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1573"/>
        <w:gridCol w:w="1071"/>
        <w:gridCol w:w="1144"/>
        <w:gridCol w:w="1776"/>
        <w:gridCol w:w="1276"/>
        <w:gridCol w:w="1371"/>
        <w:gridCol w:w="1429"/>
      </w:tblGrid>
      <w:tr w:rsidR="002F4742" w:rsidRPr="000B3871" w:rsidTr="00EA56C5">
        <w:tc>
          <w:tcPr>
            <w:tcW w:w="777" w:type="dxa"/>
            <w:vMerge w:val="restart"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3" w:type="dxa"/>
            <w:vMerge w:val="restart"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сетевых</w:t>
            </w:r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партнеров</w:t>
            </w:r>
          </w:p>
        </w:tc>
        <w:tc>
          <w:tcPr>
            <w:tcW w:w="1071" w:type="dxa"/>
            <w:vMerge w:val="restart"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Охват</w:t>
            </w:r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  <w:t>ИТОГО</w:t>
            </w:r>
          </w:p>
        </w:tc>
        <w:tc>
          <w:tcPr>
            <w:tcW w:w="6996" w:type="dxa"/>
            <w:gridSpan w:val="5"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 них по направлениям реализации программ</w:t>
            </w:r>
          </w:p>
        </w:tc>
      </w:tr>
      <w:tr w:rsidR="002F4742" w:rsidRPr="000B3871" w:rsidTr="00EA56C5">
        <w:tc>
          <w:tcPr>
            <w:tcW w:w="777" w:type="dxa"/>
            <w:vMerge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6" w:type="dxa"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proofErr w:type="spell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76" w:type="dxa"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Внеуроч</w:t>
            </w:r>
            <w:proofErr w:type="spell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71" w:type="dxa"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29" w:type="dxa"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ино</w:t>
            </w:r>
            <w:proofErr w:type="gramStart"/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указат</w:t>
            </w:r>
            <w:proofErr w:type="spell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F4742" w:rsidRPr="000B3871" w:rsidTr="00EA56C5">
        <w:tc>
          <w:tcPr>
            <w:tcW w:w="777" w:type="dxa"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4" w:type="dxa"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9" w:type="dxa"/>
          </w:tcPr>
          <w:p w:rsidR="002F4742" w:rsidRPr="000B3871" w:rsidRDefault="002F4742" w:rsidP="00EA56C5">
            <w:pPr>
              <w:widowControl w:val="0"/>
              <w:autoSpaceDE w:val="0"/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F4742" w:rsidRPr="000B3871" w:rsidRDefault="002F4742" w:rsidP="002F4742">
      <w:pPr>
        <w:widowControl w:val="0"/>
        <w:autoSpaceDE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0A158C" w:rsidRPr="000B3871" w:rsidRDefault="000A158C">
      <w:pPr>
        <w:rPr>
          <w:rFonts w:ascii="Times New Roman" w:hAnsi="Times New Roman" w:cs="Times New Roman"/>
          <w:sz w:val="24"/>
          <w:szCs w:val="24"/>
        </w:rPr>
      </w:pPr>
    </w:p>
    <w:p w:rsidR="000A158C" w:rsidRPr="000B3871" w:rsidRDefault="00E76CD8">
      <w:pPr>
        <w:rPr>
          <w:rFonts w:ascii="Times New Roman" w:hAnsi="Times New Roman" w:cs="Times New Roman"/>
          <w:sz w:val="24"/>
          <w:szCs w:val="24"/>
        </w:rPr>
      </w:pPr>
      <w:r w:rsidRPr="000B3871">
        <w:rPr>
          <w:rFonts w:ascii="Times New Roman" w:hAnsi="Times New Roman" w:cs="Times New Roman"/>
          <w:sz w:val="24"/>
          <w:szCs w:val="24"/>
        </w:rPr>
        <w:t>Все обучающиеся на начало учебного года были зачислены в центр Точка роста. Для школ по сетевому взаимодействию был составлен график работы внеурочной деятельности центра Точка роста.</w:t>
      </w:r>
    </w:p>
    <w:tbl>
      <w:tblPr>
        <w:tblStyle w:val="a3"/>
        <w:tblW w:w="0" w:type="auto"/>
        <w:tblInd w:w="-318" w:type="dxa"/>
        <w:tblLook w:val="04A0"/>
      </w:tblPr>
      <w:tblGrid>
        <w:gridCol w:w="2935"/>
        <w:gridCol w:w="2988"/>
        <w:gridCol w:w="1908"/>
        <w:gridCol w:w="2058"/>
      </w:tblGrid>
      <w:tr w:rsidR="00E76CD8" w:rsidRPr="000B3871" w:rsidTr="002A3A55">
        <w:tc>
          <w:tcPr>
            <w:tcW w:w="2935" w:type="dxa"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988" w:type="dxa"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1908" w:type="dxa"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058" w:type="dxa"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E76CD8" w:rsidRPr="000B3871" w:rsidTr="002A3A55">
        <w:tc>
          <w:tcPr>
            <w:tcW w:w="2935" w:type="dxa"/>
            <w:vMerge w:val="restart"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2988" w:type="dxa"/>
          </w:tcPr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</w:rPr>
              <w:t>«3Д моделирование и ВИАР»</w:t>
            </w:r>
          </w:p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</w:p>
        </w:tc>
        <w:tc>
          <w:tcPr>
            <w:tcW w:w="2058" w:type="dxa"/>
          </w:tcPr>
          <w:p w:rsidR="00E76CD8" w:rsidRPr="000B3871" w:rsidRDefault="00E76CD8" w:rsidP="00541762">
            <w:pPr>
              <w:pStyle w:val="1"/>
              <w:outlineLvl w:val="0"/>
              <w:rPr>
                <w:rFonts w:ascii="Times New Roman" w:hAnsi="Times New Roman" w:cs="Times New Roman"/>
              </w:rPr>
            </w:pPr>
            <w:r w:rsidRPr="000B3871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0B3871">
              <w:rPr>
                <w:rFonts w:ascii="Times New Roman" w:hAnsi="Times New Roman" w:cs="Times New Roman"/>
              </w:rPr>
              <w:t>.С</w:t>
            </w:r>
            <w:proofErr w:type="gramEnd"/>
            <w:r w:rsidRPr="000B3871">
              <w:rPr>
                <w:rFonts w:ascii="Times New Roman" w:hAnsi="Times New Roman" w:cs="Times New Roman"/>
              </w:rPr>
              <w:t>ластуха</w:t>
            </w: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МОУ СОШ с</w:t>
            </w:r>
            <w:proofErr w:type="gram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язовка</w:t>
            </w: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МОУ СОШ п</w:t>
            </w:r>
            <w:proofErr w:type="gram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рудовой</w:t>
            </w: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с. </w:t>
            </w:r>
            <w:proofErr w:type="spell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Галахово</w:t>
            </w:r>
            <w:proofErr w:type="spellEnd"/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поровка</w:t>
            </w:r>
            <w:proofErr w:type="spellEnd"/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овоселовка</w:t>
            </w:r>
            <w:proofErr w:type="spellEnd"/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D8" w:rsidRPr="000B3871" w:rsidTr="002A3A55">
        <w:tc>
          <w:tcPr>
            <w:tcW w:w="2935" w:type="dxa"/>
            <w:vMerge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« Устройство БЛА и управление ими»</w:t>
            </w:r>
          </w:p>
        </w:tc>
        <w:tc>
          <w:tcPr>
            <w:tcW w:w="1908" w:type="dxa"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15.40-16.40</w:t>
            </w:r>
          </w:p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Зона ожидания</w:t>
            </w:r>
          </w:p>
        </w:tc>
        <w:tc>
          <w:tcPr>
            <w:tcW w:w="2058" w:type="dxa"/>
          </w:tcPr>
          <w:p w:rsidR="00E76CD8" w:rsidRPr="000B3871" w:rsidRDefault="00E76CD8" w:rsidP="00541762">
            <w:pPr>
              <w:pStyle w:val="1"/>
              <w:outlineLvl w:val="0"/>
              <w:rPr>
                <w:rFonts w:ascii="Times New Roman" w:hAnsi="Times New Roman" w:cs="Times New Roman"/>
              </w:rPr>
            </w:pPr>
            <w:r w:rsidRPr="000B3871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0B3871">
              <w:rPr>
                <w:rFonts w:ascii="Times New Roman" w:hAnsi="Times New Roman" w:cs="Times New Roman"/>
              </w:rPr>
              <w:t>.С</w:t>
            </w:r>
            <w:proofErr w:type="gramEnd"/>
            <w:r w:rsidRPr="000B3871">
              <w:rPr>
                <w:rFonts w:ascii="Times New Roman" w:hAnsi="Times New Roman" w:cs="Times New Roman"/>
              </w:rPr>
              <w:t>ластуха</w:t>
            </w: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овоселовка</w:t>
            </w:r>
            <w:proofErr w:type="spellEnd"/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D8" w:rsidRPr="000B3871" w:rsidTr="002A3A55">
        <w:tc>
          <w:tcPr>
            <w:tcW w:w="2935" w:type="dxa"/>
            <w:vMerge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«Программирование»</w:t>
            </w:r>
          </w:p>
        </w:tc>
        <w:tc>
          <w:tcPr>
            <w:tcW w:w="1908" w:type="dxa"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</w:p>
        </w:tc>
        <w:tc>
          <w:tcPr>
            <w:tcW w:w="2058" w:type="dxa"/>
          </w:tcPr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МОУ СОШ п</w:t>
            </w:r>
            <w:proofErr w:type="gram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рудовой</w:t>
            </w: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с. </w:t>
            </w:r>
            <w:proofErr w:type="spell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Галахово</w:t>
            </w:r>
            <w:proofErr w:type="spellEnd"/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овоселовка</w:t>
            </w:r>
            <w:proofErr w:type="spellEnd"/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D8" w:rsidRPr="000B3871" w:rsidTr="002A3A55">
        <w:tc>
          <w:tcPr>
            <w:tcW w:w="2935" w:type="dxa"/>
            <w:vMerge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Я-конструктор</w:t>
            </w:r>
            <w:proofErr w:type="spellEnd"/>
            <w:proofErr w:type="gram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058" w:type="dxa"/>
          </w:tcPr>
          <w:p w:rsidR="00E76CD8" w:rsidRPr="000B3871" w:rsidRDefault="002F4742" w:rsidP="002F4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</w:rPr>
              <w:t>МОУ СОШ с</w:t>
            </w:r>
            <w:proofErr w:type="gram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0B3871">
              <w:rPr>
                <w:rFonts w:ascii="Times New Roman" w:hAnsi="Times New Roman" w:cs="Times New Roman"/>
                <w:b/>
                <w:sz w:val="24"/>
                <w:szCs w:val="24"/>
              </w:rPr>
              <w:t>олено</w:t>
            </w:r>
          </w:p>
        </w:tc>
      </w:tr>
      <w:tr w:rsidR="00E76CD8" w:rsidRPr="000B3871" w:rsidTr="002A3A55">
        <w:tc>
          <w:tcPr>
            <w:tcW w:w="2935" w:type="dxa"/>
            <w:vMerge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 Безопасная жизнедеятельность»</w:t>
            </w:r>
          </w:p>
        </w:tc>
        <w:tc>
          <w:tcPr>
            <w:tcW w:w="1908" w:type="dxa"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Каб.2</w:t>
            </w:r>
          </w:p>
        </w:tc>
        <w:tc>
          <w:tcPr>
            <w:tcW w:w="2058" w:type="dxa"/>
          </w:tcPr>
          <w:p w:rsidR="00E76CD8" w:rsidRPr="000B3871" w:rsidRDefault="00E76CD8" w:rsidP="002F47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МОУ СОШ п</w:t>
            </w:r>
            <w:proofErr w:type="gram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рудовой</w:t>
            </w: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поровка</w:t>
            </w:r>
            <w:proofErr w:type="spellEnd"/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D8" w:rsidRPr="000B3871" w:rsidTr="002A3A55">
        <w:tc>
          <w:tcPr>
            <w:tcW w:w="2935" w:type="dxa"/>
            <w:vMerge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</w:rPr>
              <w:t>« Мир в фотообъективе»</w:t>
            </w:r>
          </w:p>
          <w:p w:rsidR="00E76CD8" w:rsidRPr="000B3871" w:rsidRDefault="00E76CD8" w:rsidP="00541762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Каб.2</w:t>
            </w:r>
          </w:p>
        </w:tc>
        <w:tc>
          <w:tcPr>
            <w:tcW w:w="2058" w:type="dxa"/>
          </w:tcPr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МОУ СОШ п</w:t>
            </w:r>
            <w:proofErr w:type="gram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рудовой</w:t>
            </w: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с. </w:t>
            </w:r>
            <w:proofErr w:type="spell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Галахово</w:t>
            </w:r>
            <w:proofErr w:type="spellEnd"/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овоселовка</w:t>
            </w:r>
            <w:proofErr w:type="spellEnd"/>
          </w:p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D8" w:rsidRPr="000B3871" w:rsidTr="002A3A55">
        <w:tc>
          <w:tcPr>
            <w:tcW w:w="2935" w:type="dxa"/>
            <w:vMerge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робототехника»</w:t>
            </w:r>
          </w:p>
        </w:tc>
        <w:tc>
          <w:tcPr>
            <w:tcW w:w="1908" w:type="dxa"/>
          </w:tcPr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15.00- 16.00</w:t>
            </w:r>
          </w:p>
          <w:p w:rsidR="00E76CD8" w:rsidRPr="000B3871" w:rsidRDefault="00E76CD8" w:rsidP="00541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Каб.2</w:t>
            </w:r>
          </w:p>
        </w:tc>
        <w:tc>
          <w:tcPr>
            <w:tcW w:w="2058" w:type="dxa"/>
          </w:tcPr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с. </w:t>
            </w:r>
            <w:proofErr w:type="spell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Галахово</w:t>
            </w:r>
            <w:proofErr w:type="spellEnd"/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овоселовка</w:t>
            </w:r>
            <w:proofErr w:type="spellEnd"/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6CD8" w:rsidRPr="000B3871" w:rsidRDefault="00E76CD8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76CD8" w:rsidRPr="000B3871" w:rsidRDefault="00E76CD8">
      <w:pPr>
        <w:rPr>
          <w:rFonts w:ascii="Times New Roman" w:hAnsi="Times New Roman" w:cs="Times New Roman"/>
          <w:sz w:val="24"/>
          <w:szCs w:val="24"/>
        </w:rPr>
      </w:pPr>
    </w:p>
    <w:p w:rsidR="00E76CD8" w:rsidRPr="000B3871" w:rsidRDefault="00E76CD8" w:rsidP="00E76CD8">
      <w:pPr>
        <w:pStyle w:val="a5"/>
        <w:spacing w:line="276" w:lineRule="auto"/>
        <w:ind w:left="720"/>
        <w:jc w:val="both"/>
        <w:rPr>
          <w:rStyle w:val="FontStyle13"/>
          <w:bCs w:val="0"/>
          <w:sz w:val="24"/>
          <w:szCs w:val="24"/>
        </w:rPr>
      </w:pPr>
      <w:r w:rsidRPr="000B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организации режима занятий</w:t>
      </w:r>
      <w:r w:rsidRPr="000B3871">
        <w:rPr>
          <w:rStyle w:val="FontStyle13"/>
          <w:rFonts w:eastAsia="Calibri"/>
          <w:sz w:val="24"/>
          <w:szCs w:val="24"/>
        </w:rPr>
        <w:t xml:space="preserve"> в рамках сетевого взаимодействия для обучающихся всего района, с учетом организации подвоза</w:t>
      </w:r>
      <w:proofErr w:type="gramStart"/>
      <w:r w:rsidRPr="000B3871">
        <w:rPr>
          <w:rStyle w:val="FontStyle13"/>
          <w:rFonts w:eastAsia="Calibri"/>
          <w:sz w:val="24"/>
          <w:szCs w:val="24"/>
        </w:rPr>
        <w:t xml:space="preserve"> :</w:t>
      </w:r>
      <w:proofErr w:type="gramEnd"/>
    </w:p>
    <w:p w:rsidR="00E76CD8" w:rsidRPr="000B3871" w:rsidRDefault="00E76CD8" w:rsidP="00E76CD8">
      <w:pPr>
        <w:pStyle w:val="a5"/>
        <w:spacing w:line="276" w:lineRule="auto"/>
        <w:ind w:left="720"/>
        <w:jc w:val="both"/>
        <w:rPr>
          <w:rStyle w:val="FontStyle13"/>
          <w:rFonts w:eastAsia="Calibri"/>
          <w:b w:val="0"/>
          <w:sz w:val="24"/>
          <w:szCs w:val="24"/>
        </w:rPr>
      </w:pPr>
      <w:r w:rsidRPr="000B3871">
        <w:rPr>
          <w:rStyle w:val="FontStyle13"/>
          <w:rFonts w:eastAsia="Calibri"/>
          <w:b w:val="0"/>
          <w:sz w:val="24"/>
          <w:szCs w:val="24"/>
        </w:rPr>
        <w:lastRenderedPageBreak/>
        <w:t>День недел</w:t>
      </w:r>
      <w:proofErr w:type="gramStart"/>
      <w:r w:rsidRPr="000B3871">
        <w:rPr>
          <w:rStyle w:val="FontStyle13"/>
          <w:rFonts w:eastAsia="Calibri"/>
          <w:b w:val="0"/>
          <w:sz w:val="24"/>
          <w:szCs w:val="24"/>
        </w:rPr>
        <w:t>и-</w:t>
      </w:r>
      <w:proofErr w:type="gramEnd"/>
      <w:r w:rsidRPr="000B3871">
        <w:rPr>
          <w:rStyle w:val="FontStyle13"/>
          <w:rFonts w:eastAsia="Calibri"/>
          <w:b w:val="0"/>
          <w:sz w:val="24"/>
          <w:szCs w:val="24"/>
        </w:rPr>
        <w:t xml:space="preserve"> пятница.</w:t>
      </w:r>
    </w:p>
    <w:p w:rsidR="00E76CD8" w:rsidRPr="000B3871" w:rsidRDefault="00E76CD8" w:rsidP="00E76CD8">
      <w:pPr>
        <w:pStyle w:val="a5"/>
        <w:spacing w:line="276" w:lineRule="auto"/>
        <w:ind w:left="720"/>
        <w:jc w:val="both"/>
        <w:rPr>
          <w:rStyle w:val="FontStyle13"/>
          <w:rFonts w:eastAsia="Calibri"/>
          <w:b w:val="0"/>
          <w:sz w:val="24"/>
          <w:szCs w:val="24"/>
        </w:rPr>
      </w:pPr>
      <w:r w:rsidRPr="000B3871">
        <w:rPr>
          <w:rStyle w:val="FontStyle13"/>
          <w:rFonts w:eastAsia="Calibri"/>
          <w:b w:val="0"/>
          <w:sz w:val="24"/>
          <w:szCs w:val="24"/>
        </w:rPr>
        <w:t xml:space="preserve"> Время проведения занятий: 14.00-17.00.</w:t>
      </w:r>
    </w:p>
    <w:p w:rsidR="00E76CD8" w:rsidRPr="000B3871" w:rsidRDefault="00E76CD8" w:rsidP="00E76CD8">
      <w:pPr>
        <w:pStyle w:val="a5"/>
        <w:spacing w:line="276" w:lineRule="auto"/>
        <w:ind w:left="720"/>
        <w:jc w:val="both"/>
        <w:rPr>
          <w:rStyle w:val="FontStyle13"/>
          <w:b w:val="0"/>
          <w:bCs w:val="0"/>
          <w:sz w:val="24"/>
          <w:szCs w:val="24"/>
        </w:rPr>
      </w:pPr>
      <w:r w:rsidRPr="000B3871">
        <w:rPr>
          <w:rStyle w:val="FontStyle13"/>
          <w:rFonts w:eastAsia="Calibri"/>
          <w:b w:val="0"/>
          <w:sz w:val="24"/>
          <w:szCs w:val="24"/>
        </w:rPr>
        <w:t>Форма проведения занятий: групповая (предполагает дистанционный формат обучения, рассчитана на детей ОВЗ)</w:t>
      </w:r>
    </w:p>
    <w:p w:rsidR="00E76CD8" w:rsidRPr="000B3871" w:rsidRDefault="00E76CD8">
      <w:pPr>
        <w:rPr>
          <w:rFonts w:ascii="Times New Roman" w:hAnsi="Times New Roman" w:cs="Times New Roman"/>
          <w:sz w:val="24"/>
          <w:szCs w:val="24"/>
        </w:rPr>
      </w:pPr>
    </w:p>
    <w:p w:rsidR="002A3A55" w:rsidRPr="000B3871" w:rsidRDefault="002A3A55" w:rsidP="00E76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55" w:rsidRPr="000B3871" w:rsidRDefault="002A3A55" w:rsidP="00E76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55" w:rsidRPr="000B3871" w:rsidRDefault="002A3A55" w:rsidP="00E76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55" w:rsidRPr="000B3871" w:rsidRDefault="002A3A55" w:rsidP="00E76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CD8" w:rsidRPr="000B3871" w:rsidRDefault="00E76CD8" w:rsidP="00E76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71">
        <w:rPr>
          <w:rFonts w:ascii="Times New Roman" w:hAnsi="Times New Roman" w:cs="Times New Roman"/>
          <w:b/>
          <w:sz w:val="24"/>
          <w:szCs w:val="24"/>
        </w:rPr>
        <w:t xml:space="preserve">Распределение </w:t>
      </w:r>
      <w:proofErr w:type="gramStart"/>
      <w:r w:rsidRPr="000B387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B3871">
        <w:rPr>
          <w:rFonts w:ascii="Times New Roman" w:hAnsi="Times New Roman" w:cs="Times New Roman"/>
          <w:b/>
          <w:sz w:val="24"/>
          <w:szCs w:val="24"/>
        </w:rPr>
        <w:t xml:space="preserve"> сетевого взаимодействия по направлениям работы</w:t>
      </w:r>
    </w:p>
    <w:tbl>
      <w:tblPr>
        <w:tblStyle w:val="a3"/>
        <w:tblW w:w="10768" w:type="dxa"/>
        <w:tblInd w:w="-1071" w:type="dxa"/>
        <w:tblLayout w:type="fixed"/>
        <w:tblLook w:val="04A0"/>
      </w:tblPr>
      <w:tblGrid>
        <w:gridCol w:w="1182"/>
        <w:gridCol w:w="3834"/>
        <w:gridCol w:w="2740"/>
        <w:gridCol w:w="3012"/>
      </w:tblGrid>
      <w:tr w:rsidR="000B3871" w:rsidRPr="000B3871" w:rsidTr="000B3871">
        <w:trPr>
          <w:trHeight w:val="149"/>
        </w:trPr>
        <w:tc>
          <w:tcPr>
            <w:tcW w:w="1182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4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ОО, с </w:t>
            </w:r>
            <w:proofErr w:type="gramStart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договор</w:t>
            </w:r>
            <w:r w:rsidRPr="000B3871">
              <w:rPr>
                <w:rStyle w:val="FontStyle13"/>
                <w:rFonts w:eastAsia="Calibri"/>
                <w:sz w:val="24"/>
                <w:szCs w:val="24"/>
              </w:rPr>
              <w:t xml:space="preserve"> сетевого взаимодействия</w:t>
            </w:r>
          </w:p>
        </w:tc>
        <w:tc>
          <w:tcPr>
            <w:tcW w:w="2740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Обучение с учетом подвоза да/нет</w:t>
            </w:r>
          </w:p>
        </w:tc>
        <w:tc>
          <w:tcPr>
            <w:tcW w:w="3012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, зачисленных в центр «Точка роста» по школе, с которой заключен договор</w:t>
            </w:r>
            <w:r w:rsidRPr="000B3871">
              <w:rPr>
                <w:rStyle w:val="FontStyle13"/>
                <w:rFonts w:eastAsia="Calibri"/>
                <w:sz w:val="24"/>
                <w:szCs w:val="24"/>
              </w:rPr>
              <w:t xml:space="preserve"> сетевого взаимодействия</w:t>
            </w:r>
          </w:p>
        </w:tc>
      </w:tr>
      <w:tr w:rsidR="000B3871" w:rsidRPr="000B3871" w:rsidTr="000B3871">
        <w:trPr>
          <w:trHeight w:val="149"/>
        </w:trPr>
        <w:tc>
          <w:tcPr>
            <w:tcW w:w="1182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0B3871" w:rsidRPr="000B3871" w:rsidRDefault="000B3871" w:rsidP="00541762">
            <w:pPr>
              <w:pStyle w:val="1"/>
              <w:outlineLvl w:val="0"/>
              <w:rPr>
                <w:rFonts w:ascii="Times New Roman" w:hAnsi="Times New Roman" w:cs="Times New Roman"/>
              </w:rPr>
            </w:pPr>
            <w:r w:rsidRPr="000B3871">
              <w:rPr>
                <w:rFonts w:ascii="Times New Roman" w:hAnsi="Times New Roman" w:cs="Times New Roman"/>
              </w:rPr>
              <w:t>МБОУ СОШ с</w:t>
            </w:r>
            <w:proofErr w:type="gramStart"/>
            <w:r w:rsidRPr="000B3871">
              <w:rPr>
                <w:rFonts w:ascii="Times New Roman" w:hAnsi="Times New Roman" w:cs="Times New Roman"/>
              </w:rPr>
              <w:t>.С</w:t>
            </w:r>
            <w:proofErr w:type="gramEnd"/>
            <w:r w:rsidRPr="000B3871">
              <w:rPr>
                <w:rFonts w:ascii="Times New Roman" w:hAnsi="Times New Roman" w:cs="Times New Roman"/>
              </w:rPr>
              <w:t>ластуха</w:t>
            </w:r>
          </w:p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B3871" w:rsidRPr="000B3871" w:rsidTr="000B3871">
        <w:trPr>
          <w:trHeight w:val="149"/>
        </w:trPr>
        <w:tc>
          <w:tcPr>
            <w:tcW w:w="1182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0B3871" w:rsidRPr="000B3871" w:rsidRDefault="000B3871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МОУ СОШ п</w:t>
            </w:r>
            <w:proofErr w:type="gram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рудовой</w:t>
            </w:r>
          </w:p>
          <w:p w:rsidR="000B3871" w:rsidRPr="000B3871" w:rsidRDefault="000B3871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12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B3871" w:rsidRPr="000B3871" w:rsidTr="000B3871">
        <w:trPr>
          <w:trHeight w:val="149"/>
        </w:trPr>
        <w:tc>
          <w:tcPr>
            <w:tcW w:w="1182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0B3871" w:rsidRPr="000B3871" w:rsidRDefault="000B3871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поровка</w:t>
            </w:r>
            <w:proofErr w:type="spellEnd"/>
          </w:p>
          <w:p w:rsidR="000B3871" w:rsidRPr="000B3871" w:rsidRDefault="000B3871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12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871" w:rsidRPr="000B3871" w:rsidTr="000B3871">
        <w:trPr>
          <w:trHeight w:val="149"/>
        </w:trPr>
        <w:tc>
          <w:tcPr>
            <w:tcW w:w="1182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0B3871" w:rsidRPr="000B3871" w:rsidRDefault="000B3871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0B3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овоселовка</w:t>
            </w:r>
            <w:proofErr w:type="spellEnd"/>
          </w:p>
          <w:p w:rsidR="000B3871" w:rsidRPr="000B3871" w:rsidRDefault="000B3871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12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3871" w:rsidRPr="000B3871" w:rsidTr="000B3871">
        <w:trPr>
          <w:trHeight w:val="149"/>
        </w:trPr>
        <w:tc>
          <w:tcPr>
            <w:tcW w:w="1182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:rsidR="000B3871" w:rsidRPr="000B3871" w:rsidRDefault="000B3871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ндкстриальный</w:t>
            </w:r>
            <w:proofErr w:type="spellEnd"/>
          </w:p>
        </w:tc>
        <w:tc>
          <w:tcPr>
            <w:tcW w:w="2740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12" w:type="dxa"/>
          </w:tcPr>
          <w:p w:rsid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B3871" w:rsidRPr="000B3871" w:rsidTr="000B3871">
        <w:trPr>
          <w:trHeight w:val="149"/>
        </w:trPr>
        <w:tc>
          <w:tcPr>
            <w:tcW w:w="1182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4" w:type="dxa"/>
          </w:tcPr>
          <w:p w:rsidR="000B3871" w:rsidRPr="000B3871" w:rsidRDefault="000B3871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МОУ СОШ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олено</w:t>
            </w:r>
          </w:p>
        </w:tc>
        <w:tc>
          <w:tcPr>
            <w:tcW w:w="2740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12" w:type="dxa"/>
          </w:tcPr>
          <w:p w:rsid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3871" w:rsidRPr="000B3871" w:rsidTr="000B3871">
        <w:trPr>
          <w:trHeight w:val="149"/>
        </w:trPr>
        <w:tc>
          <w:tcPr>
            <w:tcW w:w="1182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4" w:type="dxa"/>
          </w:tcPr>
          <w:p w:rsidR="000B3871" w:rsidRPr="000B3871" w:rsidRDefault="000B3871" w:rsidP="0054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МОУ СОШ 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билейный</w:t>
            </w:r>
          </w:p>
        </w:tc>
        <w:tc>
          <w:tcPr>
            <w:tcW w:w="2740" w:type="dxa"/>
          </w:tcPr>
          <w:p w:rsidR="000B3871" w:rsidRP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12" w:type="dxa"/>
          </w:tcPr>
          <w:p w:rsidR="000B3871" w:rsidRDefault="000B3871" w:rsidP="005417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E76CD8" w:rsidRPr="000B3871" w:rsidRDefault="00E76CD8" w:rsidP="00E76CD8">
      <w:pPr>
        <w:rPr>
          <w:rFonts w:ascii="Times New Roman" w:hAnsi="Times New Roman" w:cs="Times New Roman"/>
          <w:sz w:val="24"/>
          <w:szCs w:val="24"/>
        </w:rPr>
      </w:pPr>
    </w:p>
    <w:p w:rsidR="00E76CD8" w:rsidRPr="000B3871" w:rsidRDefault="00E76CD8" w:rsidP="00E76CD8">
      <w:pPr>
        <w:rPr>
          <w:rFonts w:ascii="Times New Roman" w:hAnsi="Times New Roman" w:cs="Times New Roman"/>
          <w:sz w:val="24"/>
          <w:szCs w:val="24"/>
        </w:rPr>
      </w:pPr>
    </w:p>
    <w:p w:rsidR="00E76CD8" w:rsidRPr="000B3871" w:rsidRDefault="00E76CD8" w:rsidP="00E76C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3871">
        <w:rPr>
          <w:rFonts w:ascii="Times New Roman" w:hAnsi="Times New Roman" w:cs="Times New Roman"/>
          <w:sz w:val="24"/>
          <w:szCs w:val="24"/>
        </w:rPr>
        <w:t>На протяжении всего учебного года центр Точка роста с удовольствием встречал обучающихся по сетевому взаимодействию, проводил для них занятия дополнительного образования и вне</w:t>
      </w:r>
      <w:r w:rsidR="002F4742" w:rsidRPr="000B3871">
        <w:rPr>
          <w:rFonts w:ascii="Times New Roman" w:hAnsi="Times New Roman" w:cs="Times New Roman"/>
          <w:sz w:val="24"/>
          <w:szCs w:val="24"/>
        </w:rPr>
        <w:t xml:space="preserve">урочной деятельности. 21.01.2023 </w:t>
      </w:r>
      <w:r w:rsidRPr="000B3871">
        <w:rPr>
          <w:rFonts w:ascii="Times New Roman" w:hAnsi="Times New Roman" w:cs="Times New Roman"/>
          <w:sz w:val="24"/>
          <w:szCs w:val="24"/>
        </w:rPr>
        <w:t xml:space="preserve"> все обучающиеся совершили виртуальную экскурсию по основным точкам центра.</w:t>
      </w:r>
      <w:proofErr w:type="gramEnd"/>
      <w:r w:rsidRPr="000B3871">
        <w:rPr>
          <w:rFonts w:ascii="Times New Roman" w:hAnsi="Times New Roman" w:cs="Times New Roman"/>
          <w:sz w:val="24"/>
          <w:szCs w:val="24"/>
        </w:rPr>
        <w:t xml:space="preserve">  Особый интерес был проявлен у </w:t>
      </w:r>
      <w:proofErr w:type="gramStart"/>
      <w:r w:rsidRPr="000B38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3871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0B3871">
        <w:rPr>
          <w:rFonts w:ascii="Times New Roman" w:hAnsi="Times New Roman" w:cs="Times New Roman"/>
          <w:sz w:val="24"/>
          <w:szCs w:val="24"/>
        </w:rPr>
        <w:t>виар-шлему</w:t>
      </w:r>
      <w:proofErr w:type="spellEnd"/>
      <w:r w:rsidRPr="000B3871">
        <w:rPr>
          <w:rFonts w:ascii="Times New Roman" w:hAnsi="Times New Roman" w:cs="Times New Roman"/>
          <w:sz w:val="24"/>
          <w:szCs w:val="24"/>
        </w:rPr>
        <w:t xml:space="preserve">, робототехнике и ее программированию. На </w:t>
      </w:r>
      <w:r w:rsidR="002F4742" w:rsidRPr="000B3871">
        <w:rPr>
          <w:rFonts w:ascii="Times New Roman" w:hAnsi="Times New Roman" w:cs="Times New Roman"/>
          <w:sz w:val="24"/>
          <w:szCs w:val="24"/>
        </w:rPr>
        <w:t xml:space="preserve">осенних и </w:t>
      </w:r>
      <w:r w:rsidRPr="000B3871">
        <w:rPr>
          <w:rFonts w:ascii="Times New Roman" w:hAnsi="Times New Roman" w:cs="Times New Roman"/>
          <w:sz w:val="24"/>
          <w:szCs w:val="24"/>
        </w:rPr>
        <w:t xml:space="preserve">весенних каникулах в период </w:t>
      </w:r>
      <w:r w:rsidR="002F4742" w:rsidRPr="000B3871">
        <w:rPr>
          <w:rFonts w:ascii="Times New Roman" w:hAnsi="Times New Roman" w:cs="Times New Roman"/>
          <w:sz w:val="24"/>
          <w:szCs w:val="24"/>
        </w:rPr>
        <w:t xml:space="preserve">были проведены  недели </w:t>
      </w:r>
      <w:r w:rsidRPr="000B3871">
        <w:rPr>
          <w:rFonts w:ascii="Times New Roman" w:hAnsi="Times New Roman" w:cs="Times New Roman"/>
          <w:sz w:val="24"/>
          <w:szCs w:val="24"/>
        </w:rPr>
        <w:t xml:space="preserve"> СЕТЕВОГО ВЗАИМОДЕЙСТВИЯ. </w:t>
      </w:r>
      <w:proofErr w:type="gramStart"/>
      <w:r w:rsidRPr="000B3871">
        <w:rPr>
          <w:rFonts w:ascii="Times New Roman" w:hAnsi="Times New Roman" w:cs="Times New Roman"/>
          <w:sz w:val="24"/>
          <w:szCs w:val="24"/>
        </w:rPr>
        <w:t>Ежедневно педагоги центра организовывали работу для обучающихся из школ сетевого взаимодействия.</w:t>
      </w:r>
      <w:proofErr w:type="gramEnd"/>
    </w:p>
    <w:p w:rsidR="00E76CD8" w:rsidRPr="000B3871" w:rsidRDefault="00E76CD8" w:rsidP="00E76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71">
        <w:rPr>
          <w:rFonts w:ascii="Times New Roman" w:hAnsi="Times New Roman" w:cs="Times New Roman"/>
          <w:b/>
          <w:sz w:val="24"/>
          <w:szCs w:val="24"/>
        </w:rPr>
        <w:t>План-график мероприятий</w:t>
      </w:r>
    </w:p>
    <w:p w:rsidR="00E76CD8" w:rsidRPr="000B3871" w:rsidRDefault="00E76CD8" w:rsidP="00E76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71">
        <w:rPr>
          <w:rFonts w:ascii="Times New Roman" w:hAnsi="Times New Roman" w:cs="Times New Roman"/>
          <w:b/>
          <w:sz w:val="24"/>
          <w:szCs w:val="24"/>
        </w:rPr>
        <w:t>центра «Точка роста»</w:t>
      </w:r>
    </w:p>
    <w:p w:rsidR="00E76CD8" w:rsidRPr="000B3871" w:rsidRDefault="002A3A55" w:rsidP="00E76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время </w:t>
      </w:r>
      <w:r w:rsidR="002F4742" w:rsidRPr="000B3871">
        <w:rPr>
          <w:rFonts w:ascii="Times New Roman" w:hAnsi="Times New Roman" w:cs="Times New Roman"/>
          <w:b/>
          <w:sz w:val="24"/>
          <w:szCs w:val="24"/>
        </w:rPr>
        <w:t xml:space="preserve">осенних и весенних </w:t>
      </w:r>
      <w:r w:rsidRPr="000B3871">
        <w:rPr>
          <w:rFonts w:ascii="Times New Roman" w:hAnsi="Times New Roman" w:cs="Times New Roman"/>
          <w:b/>
          <w:sz w:val="24"/>
          <w:szCs w:val="24"/>
        </w:rPr>
        <w:t>каникул</w:t>
      </w:r>
    </w:p>
    <w:p w:rsidR="002A3A55" w:rsidRPr="000B3871" w:rsidRDefault="002A3A55" w:rsidP="00E76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3871">
        <w:rPr>
          <w:rFonts w:ascii="Times New Roman" w:hAnsi="Times New Roman" w:cs="Times New Roman"/>
          <w:b/>
          <w:sz w:val="24"/>
          <w:szCs w:val="24"/>
        </w:rPr>
        <w:t>для обучающихся из школ сетевого взаимодействия.</w:t>
      </w:r>
      <w:proofErr w:type="gramEnd"/>
    </w:p>
    <w:p w:rsidR="002F4742" w:rsidRPr="000B3871" w:rsidRDefault="002F4742" w:rsidP="002F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38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-440690</wp:posOffset>
            </wp:positionV>
            <wp:extent cx="772795" cy="800100"/>
            <wp:effectExtent l="0" t="0" r="8255" b="0"/>
            <wp:wrapNone/>
            <wp:docPr id="1" name="Рисунок 1" descr="https://avatars.mds.yandex.net/i?id=c0e5accc19d0bfb678f1e85b2a90825d-70141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c0e5accc19d0bfb678f1e85b2a90825d-70141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38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План работы </w:t>
      </w:r>
      <w:r w:rsidRPr="000B3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центра «ТОЧКА    </w:t>
      </w:r>
      <w:r w:rsidR="000B3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0B3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РОСТА»</w:t>
      </w:r>
    </w:p>
    <w:p w:rsidR="002F4742" w:rsidRPr="000B3871" w:rsidRDefault="002F4742" w:rsidP="002F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3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 СОШ №1 р.п. Екатериновка</w:t>
      </w:r>
    </w:p>
    <w:p w:rsidR="002F4742" w:rsidRPr="000B3871" w:rsidRDefault="002F4742" w:rsidP="002F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3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период осенних каникул.</w:t>
      </w:r>
    </w:p>
    <w:p w:rsidR="002F4742" w:rsidRPr="000B3871" w:rsidRDefault="002F4742" w:rsidP="002F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606"/>
        <w:gridCol w:w="1237"/>
        <w:gridCol w:w="2694"/>
        <w:gridCol w:w="3118"/>
        <w:gridCol w:w="1134"/>
        <w:gridCol w:w="1843"/>
      </w:tblGrid>
      <w:tr w:rsidR="002F4742" w:rsidRPr="000B3871" w:rsidTr="00EA56C5">
        <w:tc>
          <w:tcPr>
            <w:tcW w:w="606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37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8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3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843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2F4742" w:rsidRPr="000B3871" w:rsidTr="00EA56C5">
        <w:tc>
          <w:tcPr>
            <w:tcW w:w="606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7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31.10.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69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в </w:t>
            </w:r>
            <w:proofErr w:type="spellStart"/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Легоград</w:t>
            </w:r>
            <w:proofErr w:type="spellEnd"/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3118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 – развлекательная игра, в ходе которой дети узнают много полезной информации о создании и создателе компании «</w:t>
            </w:r>
            <w:proofErr w:type="spellStart"/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» и попробуют свои силы в сборке конструктора «</w:t>
            </w:r>
            <w:proofErr w:type="spellStart"/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». Познакомятся с работой в программе «</w:t>
            </w:r>
            <w:r w:rsidRPr="000B38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Scratch</w:t>
            </w: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классы</w:t>
            </w:r>
          </w:p>
        </w:tc>
        <w:tc>
          <w:tcPr>
            <w:tcW w:w="1843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Мишутина Н.В.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И.В.</w:t>
            </w:r>
          </w:p>
        </w:tc>
      </w:tr>
      <w:tr w:rsidR="002F4742" w:rsidRPr="000B3871" w:rsidTr="00EA56C5">
        <w:tc>
          <w:tcPr>
            <w:tcW w:w="606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7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01.11.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69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«Мастерство в радость»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Развлекательное мероприятие, приуроченное к году культурного наследия, в ходе которого дети познакомятся  с русскими народными традициями, ремёслами и играми. Поучаствуют </w:t>
            </w:r>
            <w:proofErr w:type="gramStart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End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классе по изготовлению поделок из дерева и бумаги.</w:t>
            </w:r>
          </w:p>
        </w:tc>
        <w:tc>
          <w:tcPr>
            <w:tcW w:w="113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3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Спасова Н.Ю.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Хаустова О.С.</w:t>
            </w:r>
          </w:p>
        </w:tc>
      </w:tr>
      <w:tr w:rsidR="002F4742" w:rsidRPr="000B3871" w:rsidTr="00EA56C5">
        <w:trPr>
          <w:trHeight w:val="1177"/>
        </w:trPr>
        <w:tc>
          <w:tcPr>
            <w:tcW w:w="606" w:type="dxa"/>
            <w:vMerge w:val="restart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37" w:type="dxa"/>
            <w:vMerge w:val="restart"/>
          </w:tcPr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02.11.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11.00- 12.00</w:t>
            </w:r>
          </w:p>
        </w:tc>
        <w:tc>
          <w:tcPr>
            <w:tcW w:w="269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«Дополненная и виртуальная реальность»</w:t>
            </w:r>
          </w:p>
        </w:tc>
        <w:tc>
          <w:tcPr>
            <w:tcW w:w="3118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"Дополненная и виртуальная реальность".</w:t>
            </w:r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процессе мастер-класса дети  познакомятся  с основными принципами виртуальной реальности, способами её применения.</w:t>
            </w:r>
            <w:r w:rsidRPr="000B38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так же смогут не только узнать больше об инструментах, которые используются при создании и работе с виртуальной реальностью, но и очутиться в виртуальном мире.</w:t>
            </w:r>
          </w:p>
        </w:tc>
        <w:tc>
          <w:tcPr>
            <w:tcW w:w="113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9 классы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Чеблукова</w:t>
            </w:r>
            <w:proofErr w:type="spellEnd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742" w:rsidRPr="000B3871" w:rsidTr="00EA56C5">
        <w:trPr>
          <w:trHeight w:val="2417"/>
        </w:trPr>
        <w:tc>
          <w:tcPr>
            <w:tcW w:w="606" w:type="dxa"/>
            <w:vMerge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</w:tcPr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4742" w:rsidRPr="000B3871" w:rsidRDefault="002F4742" w:rsidP="00EA5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2F4742" w:rsidRPr="000B3871" w:rsidRDefault="002F4742" w:rsidP="00EA5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 – развлекательная игра для младших школьников по ОБЖ « Цветик – </w:t>
            </w:r>
            <w:proofErr w:type="spellStart"/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сказкам с повторением и закреплением ПДД, правил поведения при пожаре, при пользовании лекарствами и бытовой химии, встрече с незнакомыми людьми. </w:t>
            </w:r>
          </w:p>
        </w:tc>
        <w:tc>
          <w:tcPr>
            <w:tcW w:w="113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1843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Лапшина Т.В.</w:t>
            </w:r>
          </w:p>
        </w:tc>
      </w:tr>
      <w:tr w:rsidR="002F4742" w:rsidRPr="000B3871" w:rsidTr="00EA56C5">
        <w:tc>
          <w:tcPr>
            <w:tcW w:w="606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37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03.11.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69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«Шахматный турнир»</w:t>
            </w:r>
          </w:p>
        </w:tc>
        <w:tc>
          <w:tcPr>
            <w:tcW w:w="3118" w:type="dxa"/>
          </w:tcPr>
          <w:p w:rsidR="002F4742" w:rsidRPr="000B3871" w:rsidRDefault="000B3871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1138555</wp:posOffset>
                  </wp:positionH>
                  <wp:positionV relativeFrom="paragraph">
                    <wp:posOffset>1398270</wp:posOffset>
                  </wp:positionV>
                  <wp:extent cx="772795" cy="800100"/>
                  <wp:effectExtent l="19050" t="0" r="8255" b="0"/>
                  <wp:wrapNone/>
                  <wp:docPr id="2" name="Рисунок 1" descr="https://avatars.mds.yandex.net/i?id=c0e5accc19d0bfb678f1e85b2a90825d-701418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c0e5accc19d0bfb678f1e85b2a90825d-701418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2F4742"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End"/>
            <w:r w:rsidR="002F4742"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направленное</w:t>
            </w:r>
            <w:bookmarkStart w:id="0" w:name="_GoBack"/>
            <w:bookmarkEnd w:id="0"/>
            <w:r w:rsidR="002F4742"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4742"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раскрытие детского потенциала и умственных способностей. Каждый, кто не равнодушен к интеллектуальному спорту, сможет принять участие и доказать свою силу.</w:t>
            </w:r>
          </w:p>
        </w:tc>
        <w:tc>
          <w:tcPr>
            <w:tcW w:w="113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3-9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843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Янкин</w:t>
            </w:r>
            <w:proofErr w:type="spellEnd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</w:tbl>
    <w:p w:rsidR="002F4742" w:rsidRPr="000B3871" w:rsidRDefault="002F4742" w:rsidP="002F4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742" w:rsidRPr="000B3871" w:rsidRDefault="002F4742" w:rsidP="002F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4742" w:rsidRPr="000B3871" w:rsidRDefault="002F4742" w:rsidP="002F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38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План работы </w:t>
      </w:r>
      <w:r w:rsidRPr="000B3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центра «ТОЧКА    РОСТА»</w:t>
      </w:r>
    </w:p>
    <w:p w:rsidR="002F4742" w:rsidRPr="000B3871" w:rsidRDefault="002F4742" w:rsidP="002F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3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 СОШ №1 р.п. Екатериновка</w:t>
      </w:r>
    </w:p>
    <w:p w:rsidR="002F4742" w:rsidRPr="000B3871" w:rsidRDefault="002F4742" w:rsidP="002F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3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период весенних каникул.</w:t>
      </w:r>
    </w:p>
    <w:p w:rsidR="002F4742" w:rsidRPr="000B3871" w:rsidRDefault="002F4742" w:rsidP="002F4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606"/>
        <w:gridCol w:w="1237"/>
        <w:gridCol w:w="2694"/>
        <w:gridCol w:w="3118"/>
        <w:gridCol w:w="1134"/>
        <w:gridCol w:w="1843"/>
      </w:tblGrid>
      <w:tr w:rsidR="002F4742" w:rsidRPr="000B3871" w:rsidTr="00EA56C5">
        <w:tc>
          <w:tcPr>
            <w:tcW w:w="606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37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8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3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843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B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2F4742" w:rsidRPr="000B3871" w:rsidTr="00EA56C5">
        <w:tc>
          <w:tcPr>
            <w:tcW w:w="606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7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27.03.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694" w:type="dxa"/>
          </w:tcPr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Мастер – класс для детей:</w:t>
            </w: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«Радуга в бутылке»</w:t>
            </w: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Игра "Весёлая журналистика"</w:t>
            </w:r>
          </w:p>
        </w:tc>
        <w:tc>
          <w:tcPr>
            <w:tcW w:w="3118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занятия дети познакомятся с техникой создания сувенира в бутылке из сыпучих материалов и попробуют самостоятельно изготовить и оформить сувенир.</w:t>
            </w: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Игра-соревнование для двух команд по 5-7 человек. В процессе игры командам предстоит создать «живую фотографию», примерить на себя роль не только </w:t>
            </w:r>
            <w:proofErr w:type="spellStart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юнкоров</w:t>
            </w:r>
            <w:proofErr w:type="spellEnd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но и опытных журналистов в процессе написания заметок и проведения </w:t>
            </w:r>
            <w:proofErr w:type="spellStart"/>
            <w:proofErr w:type="gramStart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пиар-компаний</w:t>
            </w:r>
            <w:proofErr w:type="spellEnd"/>
            <w:proofErr w:type="gramEnd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2- 4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 классы</w:t>
            </w:r>
          </w:p>
        </w:tc>
        <w:tc>
          <w:tcPr>
            <w:tcW w:w="1843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Спасова Н.Ю.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Хаустова О.С.</w:t>
            </w:r>
          </w:p>
        </w:tc>
      </w:tr>
      <w:tr w:rsidR="002F4742" w:rsidRPr="000B3871" w:rsidTr="00EA56C5">
        <w:tc>
          <w:tcPr>
            <w:tcW w:w="606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7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28.03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694" w:type="dxa"/>
          </w:tcPr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LEGO-квест</w:t>
            </w:r>
            <w:proofErr w:type="spellEnd"/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Открытое мероприятие: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«Пантомима как вид искусства»</w:t>
            </w:r>
            <w:proofErr w:type="gramStart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3118" w:type="dxa"/>
          </w:tcPr>
          <w:p w:rsidR="002F4742" w:rsidRPr="000B3871" w:rsidRDefault="002F4742" w:rsidP="00EA56C5">
            <w:pPr>
              <w:pStyle w:val="a7"/>
              <w:shd w:val="clear" w:color="auto" w:fill="FFFFFF"/>
              <w:spacing w:before="0" w:beforeAutospacing="0"/>
              <w:jc w:val="center"/>
              <w:rPr>
                <w:color w:val="2C2D2E"/>
              </w:rPr>
            </w:pPr>
            <w:r w:rsidRPr="000B3871">
              <w:rPr>
                <w:color w:val="2C2D2E"/>
              </w:rPr>
              <w:t xml:space="preserve">Игровые события </w:t>
            </w:r>
            <w:proofErr w:type="spellStart"/>
            <w:r w:rsidRPr="000B3871">
              <w:rPr>
                <w:color w:val="2C2D2E"/>
              </w:rPr>
              <w:t>квеста</w:t>
            </w:r>
            <w:proofErr w:type="spellEnd"/>
            <w:r w:rsidRPr="000B3871">
              <w:rPr>
                <w:color w:val="2C2D2E"/>
              </w:rPr>
              <w:t xml:space="preserve"> разворачиваются в определённой последовательности. Сначала необходимо расшифровать секретную инструкцию, создать ключ, открыть сейф и создать своё секретное оборудование.</w:t>
            </w:r>
          </w:p>
          <w:p w:rsidR="002F4742" w:rsidRPr="000B3871" w:rsidRDefault="002F4742" w:rsidP="00EA56C5">
            <w:pPr>
              <w:pStyle w:val="a7"/>
              <w:shd w:val="clear" w:color="auto" w:fill="FFFFFF"/>
              <w:jc w:val="center"/>
              <w:rPr>
                <w:color w:val="2C2D2E"/>
              </w:rPr>
            </w:pPr>
          </w:p>
          <w:p w:rsidR="002F4742" w:rsidRPr="000B3871" w:rsidRDefault="002F4742" w:rsidP="00EA56C5">
            <w:pPr>
              <w:pStyle w:val="a7"/>
              <w:shd w:val="clear" w:color="auto" w:fill="FFFFFF"/>
              <w:jc w:val="center"/>
              <w:rPr>
                <w:color w:val="2C2D2E"/>
              </w:rPr>
            </w:pPr>
            <w:r w:rsidRPr="000B3871">
              <w:rPr>
                <w:color w:val="2C2D2E"/>
                <w:shd w:val="clear" w:color="auto" w:fill="FFFFFF"/>
              </w:rPr>
              <w:t xml:space="preserve">На занятии ребята смогут без слов разыграть интересные события и сюжеты, состояния или переживания при помощи языка тела – жестов, </w:t>
            </w:r>
            <w:r w:rsidRPr="000B3871">
              <w:rPr>
                <w:color w:val="2C2D2E"/>
                <w:shd w:val="clear" w:color="auto" w:fill="FFFFFF"/>
              </w:rPr>
              <w:lastRenderedPageBreak/>
              <w:t>мимики, элементов танца, без использования речи.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2-4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1843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Мишутина  Н.В.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Чеблукова</w:t>
            </w:r>
            <w:proofErr w:type="spellEnd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F4742" w:rsidRPr="000B3871" w:rsidTr="00EA56C5">
        <w:tc>
          <w:tcPr>
            <w:tcW w:w="606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37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69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для детей:</w:t>
            </w: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«Роз</w:t>
            </w:r>
            <w:proofErr w:type="gramStart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королева цветов».</w:t>
            </w: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КВН по ОБЖ</w:t>
            </w:r>
          </w:p>
        </w:tc>
        <w:tc>
          <w:tcPr>
            <w:tcW w:w="3118" w:type="dxa"/>
          </w:tcPr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Учащимся предлагается разгадать кроссворд на тему «Цветы» (загадки), что позволит определить тему занятия.  Интересные </w:t>
            </w:r>
            <w:proofErr w:type="gramStart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факты о розах</w:t>
            </w:r>
            <w:proofErr w:type="gramEnd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. Демонстрация поделок (розы) из цветной бумаги,  гофрированной бумаги, </w:t>
            </w:r>
            <w:proofErr w:type="spellStart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фоамирана</w:t>
            </w:r>
            <w:proofErr w:type="spellEnd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 Практическая часть: изготовление розы из цветной бумаги.</w:t>
            </w: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« Сноровка и умение – в беде спасение!» Соревнуются 2 команды. Ребятам предлагаются различные задания на знания в области безопасности как теоретические (тесты, пантомимы, </w:t>
            </w:r>
            <w:proofErr w:type="spellStart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мед</w:t>
            </w:r>
            <w:proofErr w:type="gramStart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нания</w:t>
            </w:r>
            <w:proofErr w:type="spellEnd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) так и практические ( надевание противогаза, </w:t>
            </w:r>
            <w:proofErr w:type="spellStart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ватно</w:t>
            </w:r>
            <w:proofErr w:type="spellEnd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– марлевой повязки, расшифровки </w:t>
            </w:r>
            <w:proofErr w:type="spellStart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стиховит.д</w:t>
            </w:r>
            <w:proofErr w:type="spellEnd"/>
            <w:r w:rsidRPr="000B38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8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Шмелькова</w:t>
            </w:r>
            <w:proofErr w:type="spellEnd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Лапшина Т.В.</w:t>
            </w:r>
          </w:p>
        </w:tc>
      </w:tr>
      <w:tr w:rsidR="002F4742" w:rsidRPr="000B3871" w:rsidTr="00EA56C5">
        <w:tc>
          <w:tcPr>
            <w:tcW w:w="606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37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30.03.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10.00-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871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Мультфигуры</w:t>
            </w:r>
            <w:proofErr w:type="spellEnd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Кумире.</w:t>
            </w:r>
          </w:p>
        </w:tc>
        <w:tc>
          <w:tcPr>
            <w:tcW w:w="3118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End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направленное на раскрытие детского потенциала и умственных способностей. Каждый кто не равнодушен к интеллектуальному спорту сможет принять участие и доказать свою силу.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компьютером в программе Кумир.</w:t>
            </w:r>
          </w:p>
        </w:tc>
        <w:tc>
          <w:tcPr>
            <w:tcW w:w="1134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Янкин</w:t>
            </w:r>
            <w:proofErr w:type="spellEnd"/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О.В.</w:t>
            </w:r>
          </w:p>
          <w:p w:rsidR="002F4742" w:rsidRPr="000B3871" w:rsidRDefault="002F4742" w:rsidP="00EA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3A55" w:rsidRPr="000B3871" w:rsidRDefault="002A3A55" w:rsidP="00E76CD8">
      <w:pPr>
        <w:rPr>
          <w:rFonts w:ascii="Times New Roman" w:hAnsi="Times New Roman" w:cs="Times New Roman"/>
          <w:sz w:val="24"/>
          <w:szCs w:val="24"/>
        </w:rPr>
      </w:pPr>
      <w:r w:rsidRPr="000B3871">
        <w:rPr>
          <w:rFonts w:ascii="Times New Roman" w:hAnsi="Times New Roman" w:cs="Times New Roman"/>
          <w:sz w:val="24"/>
          <w:szCs w:val="24"/>
        </w:rPr>
        <w:t xml:space="preserve">По окончании каждого мероприятия эксперты подводили </w:t>
      </w:r>
      <w:proofErr w:type="gramStart"/>
      <w:r w:rsidRPr="000B3871">
        <w:rPr>
          <w:rFonts w:ascii="Times New Roman" w:hAnsi="Times New Roman" w:cs="Times New Roman"/>
          <w:sz w:val="24"/>
          <w:szCs w:val="24"/>
        </w:rPr>
        <w:t>итоги, обучающиеся были награждены</w:t>
      </w:r>
      <w:proofErr w:type="gramEnd"/>
      <w:r w:rsidRPr="000B3871">
        <w:rPr>
          <w:rFonts w:ascii="Times New Roman" w:hAnsi="Times New Roman" w:cs="Times New Roman"/>
          <w:sz w:val="24"/>
          <w:szCs w:val="24"/>
        </w:rPr>
        <w:t xml:space="preserve"> дипломами и памятными подарками. Центр Точка роста МБОУ СОШ №1 р.п. Екатериновка продолжает работать над ра</w:t>
      </w:r>
      <w:r w:rsidR="000B3871" w:rsidRPr="000B3871">
        <w:rPr>
          <w:rFonts w:ascii="Times New Roman" w:hAnsi="Times New Roman" w:cs="Times New Roman"/>
          <w:sz w:val="24"/>
          <w:szCs w:val="24"/>
        </w:rPr>
        <w:t>звитием сетевого взаимодействия</w:t>
      </w:r>
      <w:r w:rsidRPr="000B3871">
        <w:rPr>
          <w:rFonts w:ascii="Times New Roman" w:hAnsi="Times New Roman" w:cs="Times New Roman"/>
          <w:sz w:val="24"/>
          <w:szCs w:val="24"/>
        </w:rPr>
        <w:t>.</w:t>
      </w:r>
    </w:p>
    <w:sectPr w:rsidR="002A3A55" w:rsidRPr="000B3871" w:rsidSect="002F47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402D"/>
    <w:multiLevelType w:val="hybridMultilevel"/>
    <w:tmpl w:val="0978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66129"/>
    <w:multiLevelType w:val="hybridMultilevel"/>
    <w:tmpl w:val="1572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10FFC"/>
    <w:multiLevelType w:val="hybridMultilevel"/>
    <w:tmpl w:val="D706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58C"/>
    <w:rsid w:val="000A158C"/>
    <w:rsid w:val="000B3871"/>
    <w:rsid w:val="002A3A55"/>
    <w:rsid w:val="002F4742"/>
    <w:rsid w:val="0037604E"/>
    <w:rsid w:val="00AC018D"/>
    <w:rsid w:val="00E7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8C"/>
  </w:style>
  <w:style w:type="paragraph" w:styleId="1">
    <w:name w:val="heading 1"/>
    <w:basedOn w:val="a"/>
    <w:next w:val="a"/>
    <w:link w:val="10"/>
    <w:uiPriority w:val="99"/>
    <w:qFormat/>
    <w:rsid w:val="000A15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0A1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0A158C"/>
  </w:style>
  <w:style w:type="paragraph" w:styleId="a4">
    <w:name w:val="List Paragraph"/>
    <w:basedOn w:val="a"/>
    <w:uiPriority w:val="34"/>
    <w:qFormat/>
    <w:rsid w:val="00E76CD8"/>
    <w:pPr>
      <w:ind w:left="720"/>
      <w:contextualSpacing/>
    </w:pPr>
  </w:style>
  <w:style w:type="character" w:customStyle="1" w:styleId="FontStyle13">
    <w:name w:val="Font Style13"/>
    <w:uiPriority w:val="99"/>
    <w:rsid w:val="00E76CD8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aliases w:val="Стратегия"/>
    <w:link w:val="a6"/>
    <w:uiPriority w:val="1"/>
    <w:qFormat/>
    <w:rsid w:val="00E76CD8"/>
    <w:pPr>
      <w:spacing w:after="0" w:line="240" w:lineRule="auto"/>
    </w:pPr>
  </w:style>
  <w:style w:type="character" w:customStyle="1" w:styleId="a6">
    <w:name w:val="Без интервала Знак"/>
    <w:aliases w:val="Стратегия Знак"/>
    <w:basedOn w:val="a0"/>
    <w:link w:val="a5"/>
    <w:uiPriority w:val="1"/>
    <w:locked/>
    <w:rsid w:val="00E76CD8"/>
  </w:style>
  <w:style w:type="paragraph" w:styleId="a7">
    <w:name w:val="Normal (Web)"/>
    <w:basedOn w:val="a"/>
    <w:uiPriority w:val="99"/>
    <w:semiHidden/>
    <w:unhideWhenUsed/>
    <w:rsid w:val="002F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avatars.mds.yandex.net/i?id=c0e5accc19d0bfb678f1e85b2a90825d-7014180-images-thumbs&amp;n=1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2023-06-16T06:55:00Z</dcterms:created>
  <dcterms:modified xsi:type="dcterms:W3CDTF">2023-06-16T06:55:00Z</dcterms:modified>
</cp:coreProperties>
</file>