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49" w:rsidRPr="00D95D49" w:rsidRDefault="00D95D49">
      <w:pPr>
        <w:rPr>
          <w:rFonts w:ascii="Times New Roman" w:hAnsi="Times New Roman" w:cs="Times New Roman"/>
          <w:b/>
          <w:sz w:val="28"/>
          <w:szCs w:val="28"/>
        </w:rPr>
      </w:pPr>
      <w:r w:rsidRPr="00D95D4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«Музыка» для 5-8 классы </w:t>
      </w:r>
    </w:p>
    <w:p w:rsidR="00D95D49" w:rsidRDefault="00D95D49">
      <w:r w:rsidRPr="00D95D49">
        <w:rPr>
          <w:rFonts w:ascii="Times New Roman" w:hAnsi="Times New Roman" w:cs="Times New Roman"/>
          <w:sz w:val="28"/>
          <w:szCs w:val="28"/>
        </w:rPr>
        <w:t>Рабочая программа по предмету «Музыка»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авторской программы «Музыка. 5 – 8 классы. Искусство. 8 – 9 классы» Е.Д. Критской, Г.П. Сергеевой. — М.</w:t>
      </w:r>
      <w:proofErr w:type="gramStart"/>
      <w:r w:rsidRPr="00D95D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5D49">
        <w:rPr>
          <w:rFonts w:ascii="Times New Roman" w:hAnsi="Times New Roman" w:cs="Times New Roman"/>
          <w:sz w:val="28"/>
          <w:szCs w:val="28"/>
        </w:rPr>
        <w:t xml:space="preserve"> Просвещение, 2019.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5D49">
        <w:rPr>
          <w:rFonts w:ascii="Times New Roman" w:hAnsi="Times New Roman" w:cs="Times New Roman"/>
          <w:sz w:val="28"/>
          <w:szCs w:val="28"/>
        </w:rPr>
        <w:t>В соответствии с учебным планом предмет «Музыка» изучается в 5 - 8 классах в объеме не менее 136 часов (по 34 часа в каждом учебном году) из расчёта 1 час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>Освоен</w:t>
      </w:r>
      <w:r>
        <w:rPr>
          <w:rFonts w:ascii="Times New Roman" w:hAnsi="Times New Roman" w:cs="Times New Roman"/>
          <w:sz w:val="28"/>
          <w:szCs w:val="28"/>
        </w:rPr>
        <w:t>ие данной рабочей программы в МБОУ СОШ №1</w:t>
      </w:r>
      <w:r w:rsidRPr="00D95D49">
        <w:rPr>
          <w:rFonts w:ascii="Times New Roman" w:hAnsi="Times New Roman" w:cs="Times New Roman"/>
          <w:sz w:val="28"/>
          <w:szCs w:val="28"/>
        </w:rPr>
        <w:t xml:space="preserve"> реализуется в 5 - 8 общеобразовательных классах на базовом уровне.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используются учебники, включённые в Федеральный перечень учебников, рекомендованных для использования в образовательных учреждениях РФ и соответствующих требованиям ФГОС: </w:t>
      </w:r>
      <w:r w:rsidRPr="00D95D49">
        <w:rPr>
          <w:rFonts w:ascii="Times New Roman" w:hAnsi="Times New Roman" w:cs="Times New Roman"/>
          <w:sz w:val="28"/>
          <w:szCs w:val="28"/>
        </w:rPr>
        <w:sym w:font="Symbol" w:char="F0BE"/>
      </w:r>
      <w:r w:rsidRPr="00D95D49">
        <w:rPr>
          <w:rFonts w:ascii="Times New Roman" w:hAnsi="Times New Roman" w:cs="Times New Roman"/>
          <w:sz w:val="28"/>
          <w:szCs w:val="28"/>
        </w:rPr>
        <w:t xml:space="preserve"> Музыка. 5 класс : учеб</w:t>
      </w:r>
      <w:proofErr w:type="gramStart"/>
      <w:r w:rsidRPr="00D95D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D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95D49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D95D4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95D49">
        <w:rPr>
          <w:rFonts w:ascii="Times New Roman" w:hAnsi="Times New Roman" w:cs="Times New Roman"/>
          <w:sz w:val="28"/>
          <w:szCs w:val="28"/>
        </w:rPr>
        <w:t xml:space="preserve">. организаций / [Е.Д. Критская, Г.П. Сергеева] – 11-е изд., </w:t>
      </w:r>
      <w:proofErr w:type="spellStart"/>
      <w:r w:rsidRPr="00D95D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95D49">
        <w:rPr>
          <w:rFonts w:ascii="Times New Roman" w:hAnsi="Times New Roman" w:cs="Times New Roman"/>
          <w:sz w:val="28"/>
          <w:szCs w:val="28"/>
        </w:rPr>
        <w:t>. – М.: Просвещение, 2019.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sym w:font="Symbol" w:char="F0BE"/>
      </w:r>
      <w:r w:rsidRPr="00D95D49">
        <w:rPr>
          <w:rFonts w:ascii="Times New Roman" w:hAnsi="Times New Roman" w:cs="Times New Roman"/>
          <w:sz w:val="28"/>
          <w:szCs w:val="28"/>
        </w:rPr>
        <w:t xml:space="preserve"> Музыка. 6 класс : учеб</w:t>
      </w:r>
      <w:proofErr w:type="gramStart"/>
      <w:r w:rsidRPr="00D95D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D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95D49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D95D4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95D49">
        <w:rPr>
          <w:rFonts w:ascii="Times New Roman" w:hAnsi="Times New Roman" w:cs="Times New Roman"/>
          <w:sz w:val="28"/>
          <w:szCs w:val="28"/>
        </w:rPr>
        <w:t xml:space="preserve">. организаций / [Е.Д. Критская, Г.П. Сергеева] – 11-е изд., </w:t>
      </w:r>
      <w:proofErr w:type="spellStart"/>
      <w:r w:rsidRPr="00D95D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95D49">
        <w:rPr>
          <w:rFonts w:ascii="Times New Roman" w:hAnsi="Times New Roman" w:cs="Times New Roman"/>
          <w:sz w:val="28"/>
          <w:szCs w:val="28"/>
        </w:rPr>
        <w:t>. – М.: Просвещение, 2019.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sym w:font="Symbol" w:char="F0BE"/>
      </w:r>
      <w:r w:rsidRPr="00D95D49">
        <w:rPr>
          <w:rFonts w:ascii="Times New Roman" w:hAnsi="Times New Roman" w:cs="Times New Roman"/>
          <w:sz w:val="28"/>
          <w:szCs w:val="28"/>
        </w:rPr>
        <w:t xml:space="preserve"> Музыка. 7 класс : учеб</w:t>
      </w:r>
      <w:proofErr w:type="gramStart"/>
      <w:r w:rsidRPr="00D95D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D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95D49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D95D4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95D49">
        <w:rPr>
          <w:rFonts w:ascii="Times New Roman" w:hAnsi="Times New Roman" w:cs="Times New Roman"/>
          <w:sz w:val="28"/>
          <w:szCs w:val="28"/>
        </w:rPr>
        <w:t xml:space="preserve">. организаций / [Е.Д. Критская, Г.П. Сергеева] – 11-е изд., </w:t>
      </w:r>
      <w:proofErr w:type="spellStart"/>
      <w:r w:rsidRPr="00D95D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95D49">
        <w:rPr>
          <w:rFonts w:ascii="Times New Roman" w:hAnsi="Times New Roman" w:cs="Times New Roman"/>
          <w:sz w:val="28"/>
          <w:szCs w:val="28"/>
        </w:rPr>
        <w:t>. – М.: Просвещение, 2019.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sym w:font="Symbol" w:char="F0BE"/>
      </w:r>
      <w:r w:rsidRPr="00D95D49">
        <w:rPr>
          <w:rFonts w:ascii="Times New Roman" w:hAnsi="Times New Roman" w:cs="Times New Roman"/>
          <w:sz w:val="28"/>
          <w:szCs w:val="28"/>
        </w:rPr>
        <w:t xml:space="preserve"> Музыка. 8 класс : учеб</w:t>
      </w:r>
      <w:proofErr w:type="gramStart"/>
      <w:r w:rsidRPr="00D95D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D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95D49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D95D4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95D49">
        <w:rPr>
          <w:rFonts w:ascii="Times New Roman" w:hAnsi="Times New Roman" w:cs="Times New Roman"/>
          <w:sz w:val="28"/>
          <w:szCs w:val="28"/>
        </w:rPr>
        <w:t xml:space="preserve">. организаций / [Е.Д. Критская, Г.П. Сергеева] – 10-е изд., </w:t>
      </w:r>
      <w:proofErr w:type="spellStart"/>
      <w:r w:rsidRPr="00D95D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95D49">
        <w:rPr>
          <w:rFonts w:ascii="Times New Roman" w:hAnsi="Times New Roman" w:cs="Times New Roman"/>
          <w:sz w:val="28"/>
          <w:szCs w:val="28"/>
        </w:rPr>
        <w:t>. – М.: Просвещение, 2019.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Данная программа используется для УМК Е.Д. Критской, Г.П. Сергеевой, утвержденного Приказом № 345 от 28.12.2018 г. «О федеральном перечне учебников, рекомендованных к использованию имеющих государственную аккредитацию программ начального общего, основного общего, среднего общего образования».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b/>
          <w:sz w:val="28"/>
          <w:szCs w:val="28"/>
        </w:rPr>
        <w:t>Цель</w:t>
      </w:r>
      <w:r w:rsidRPr="00D95D49">
        <w:rPr>
          <w:rFonts w:ascii="Times New Roman" w:hAnsi="Times New Roman" w:cs="Times New Roman"/>
          <w:sz w:val="28"/>
          <w:szCs w:val="28"/>
        </w:rPr>
        <w:t xml:space="preserve"> массового музыкального образования и воспитания – развитие музыкальной культуры школьников как неотъемлемой части духовной культуры.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В качестве приоритетных в данной программе выдвигаются следующие задачи и направления: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 w:rsidRPr="00D95D49">
        <w:rPr>
          <w:rFonts w:ascii="Times New Roman" w:hAnsi="Times New Roman" w:cs="Times New Roman"/>
          <w:sz w:val="28"/>
          <w:szCs w:val="28"/>
        </w:rPr>
        <w:t xml:space="preserve">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 искусства, раскрывающих духовный опыт поколений;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sym w:font="Symbol" w:char="F0BE"/>
      </w:r>
      <w:r w:rsidRPr="00D95D49">
        <w:rPr>
          <w:rFonts w:ascii="Times New Roman" w:hAnsi="Times New Roman" w:cs="Times New Roman"/>
          <w:sz w:val="28"/>
          <w:szCs w:val="28"/>
        </w:rPr>
        <w:t xml:space="preserve">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sym w:font="Symbol" w:char="F0BE"/>
      </w:r>
      <w:r w:rsidRPr="00D95D49">
        <w:rPr>
          <w:rFonts w:ascii="Times New Roman" w:hAnsi="Times New Roman" w:cs="Times New Roman"/>
          <w:sz w:val="28"/>
          <w:szCs w:val="28"/>
        </w:rPr>
        <w:t xml:space="preserve"> развитие общей музыкальности и эмоциональности, </w:t>
      </w:r>
      <w:proofErr w:type="spellStart"/>
      <w:r w:rsidRPr="00D95D4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95D49">
        <w:rPr>
          <w:rFonts w:ascii="Times New Roman" w:hAnsi="Times New Roman" w:cs="Times New Roman"/>
          <w:sz w:val="28"/>
          <w:szCs w:val="28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sym w:font="Symbol" w:char="F0BE"/>
      </w:r>
      <w:r w:rsidRPr="00D95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D49">
        <w:rPr>
          <w:rFonts w:ascii="Times New Roman" w:hAnsi="Times New Roman" w:cs="Times New Roman"/>
          <w:sz w:val="28"/>
          <w:szCs w:val="28"/>
        </w:rPr>
        <w:t xml:space="preserve"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 </w:t>
      </w:r>
      <w:r w:rsidRPr="00D95D49">
        <w:rPr>
          <w:rFonts w:ascii="Times New Roman" w:hAnsi="Times New Roman" w:cs="Times New Roman"/>
          <w:sz w:val="28"/>
          <w:szCs w:val="28"/>
        </w:rPr>
        <w:sym w:font="Symbol" w:char="F0BE"/>
      </w:r>
      <w:r w:rsidRPr="00D95D49">
        <w:rPr>
          <w:rFonts w:ascii="Times New Roman" w:hAnsi="Times New Roman" w:cs="Times New Roman"/>
          <w:sz w:val="28"/>
          <w:szCs w:val="28"/>
        </w:rPr>
        <w:t xml:space="preserve">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D95D49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D95D49">
        <w:rPr>
          <w:rFonts w:ascii="Times New Roman" w:hAnsi="Times New Roman" w:cs="Times New Roman"/>
          <w:sz w:val="28"/>
          <w:szCs w:val="28"/>
        </w:rPr>
        <w:t xml:space="preserve"> и музыкально</w:t>
      </w:r>
      <w:r w:rsidR="00754AAC">
        <w:rPr>
          <w:rFonts w:ascii="Times New Roman" w:hAnsi="Times New Roman" w:cs="Times New Roman"/>
          <w:sz w:val="28"/>
          <w:szCs w:val="28"/>
        </w:rPr>
        <w:t xml:space="preserve"> </w:t>
      </w:r>
      <w:r w:rsidRPr="00D95D49">
        <w:rPr>
          <w:rFonts w:ascii="Times New Roman" w:hAnsi="Times New Roman" w:cs="Times New Roman"/>
          <w:sz w:val="28"/>
          <w:szCs w:val="28"/>
        </w:rPr>
        <w:t>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(ИКТ).</w:t>
      </w:r>
      <w:proofErr w:type="gramEnd"/>
      <w:r w:rsidRPr="00D95D49">
        <w:rPr>
          <w:rFonts w:ascii="Times New Roman" w:hAnsi="Times New Roman" w:cs="Times New Roman"/>
          <w:sz w:val="28"/>
          <w:szCs w:val="28"/>
        </w:rPr>
        <w:t xml:space="preserve">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 Методологическими основаниями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 является введение ребёнка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самосознания ребенка.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следующими содержательными линиями: «Музыка как вид искусства», «Народное музыкальное творчество», «Русская музыка от эпохи Средневековья до рубежа XIX—XX вв.», «Зарубежная музыка от эпохи Средневековья до рубежа XIX—XX вв.», </w:t>
      </w:r>
      <w:r w:rsidRPr="00D95D49">
        <w:rPr>
          <w:rFonts w:ascii="Times New Roman" w:hAnsi="Times New Roman" w:cs="Times New Roman"/>
          <w:sz w:val="28"/>
          <w:szCs w:val="28"/>
        </w:rPr>
        <w:lastRenderedPageBreak/>
        <w:t xml:space="preserve">«Русская и зарубежная музыкальная культура XX—XXI вв.», «Современная музыкальная жизнь», «Значение музыки в жизни человека».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Разделы программы: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5 класс 1. Музыка и литература 2. Музыка и изобразительное искусство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6 класс 1. Мир образов вокальной и инструментальной музыки 2. Мир образов камерной и симфонической музыки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7 класс 1. Особенности драматургии сценической музыки 2. Основные направления музыкальной культуры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8 класс 1. Классика и современность 2. Традиции и новаторство в музыке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Текущий контроль на уроках музыки осуществляется в форме устного опроса, проверки выполнения домашнего задания, контроля исполнительских навыков, контроля выполнения практических работ по слушанию музыки (устных и письменных). Промежуточный и </w:t>
      </w:r>
      <w:proofErr w:type="gramStart"/>
      <w:r w:rsidRPr="00D95D49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  <w:r w:rsidRPr="00D95D49">
        <w:rPr>
          <w:rFonts w:ascii="Times New Roman" w:hAnsi="Times New Roman" w:cs="Times New Roman"/>
          <w:sz w:val="28"/>
          <w:szCs w:val="28"/>
        </w:rPr>
        <w:t xml:space="preserve"> контроль предметных и </w:t>
      </w:r>
      <w:proofErr w:type="spellStart"/>
      <w:r w:rsidRPr="00D95D4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754AAC">
        <w:rPr>
          <w:rFonts w:ascii="Times New Roman" w:hAnsi="Times New Roman" w:cs="Times New Roman"/>
          <w:sz w:val="28"/>
          <w:szCs w:val="28"/>
        </w:rPr>
        <w:t xml:space="preserve"> </w:t>
      </w:r>
      <w:r w:rsidRPr="00D95D49">
        <w:rPr>
          <w:rFonts w:ascii="Times New Roman" w:hAnsi="Times New Roman" w:cs="Times New Roman"/>
          <w:sz w:val="28"/>
          <w:szCs w:val="28"/>
        </w:rPr>
        <w:t>результатов учащихся проводится по итогам учебных четвертей и учебного года.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 Формы контроля: устный опрос, тесты, музыкальные викторины, терминологические диктанты, исполнительская деятельность (пение, инструментальное </w:t>
      </w:r>
      <w:proofErr w:type="spellStart"/>
      <w:r w:rsidRPr="00D95D4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D95D49">
        <w:rPr>
          <w:rFonts w:ascii="Times New Roman" w:hAnsi="Times New Roman" w:cs="Times New Roman"/>
          <w:sz w:val="28"/>
          <w:szCs w:val="28"/>
        </w:rPr>
        <w:t xml:space="preserve">), практические работы по слушанию музыки, творческие задания, кроссворды, творческие и исследовательские проекты. При выставлении оценки обучающимся учитывается их эмоциональная отзывчивость, личностное отношение при восприятии и исполнении музыкальных произведений, стремление к познанию и творческий подход. Оцениванию не подлежат физические данные обучающихся: качество музыкального слуха и певческого голоса.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состоит из трёх разделов: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1. Планируемые результаты освоения курса учебного предмета «Музыка»; </w:t>
      </w:r>
    </w:p>
    <w:p w:rsid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 xml:space="preserve">2. Содержание курса учебного предмета «Музыка»; </w:t>
      </w:r>
    </w:p>
    <w:p w:rsidR="00A634EF" w:rsidRPr="00D95D49" w:rsidRDefault="00D95D49">
      <w:pPr>
        <w:rPr>
          <w:rFonts w:ascii="Times New Roman" w:hAnsi="Times New Roman" w:cs="Times New Roman"/>
          <w:sz w:val="28"/>
          <w:szCs w:val="28"/>
        </w:rPr>
      </w:pPr>
      <w:r w:rsidRPr="00D95D49">
        <w:rPr>
          <w:rFonts w:ascii="Times New Roman" w:hAnsi="Times New Roman" w:cs="Times New Roman"/>
          <w:sz w:val="28"/>
          <w:szCs w:val="28"/>
        </w:rPr>
        <w:t>3. Календарно-тематическое планирование с указанием количества часов, отводимых на освоение каждой темы.</w:t>
      </w:r>
    </w:p>
    <w:p w:rsidR="00D95D49" w:rsidRPr="00D95D49" w:rsidRDefault="00D95D49">
      <w:pPr>
        <w:rPr>
          <w:rFonts w:ascii="Times New Roman" w:hAnsi="Times New Roman" w:cs="Times New Roman"/>
          <w:sz w:val="28"/>
          <w:szCs w:val="28"/>
        </w:rPr>
      </w:pPr>
    </w:p>
    <w:sectPr w:rsidR="00D95D49" w:rsidRPr="00D95D49" w:rsidSect="0062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D49"/>
    <w:rsid w:val="006238D8"/>
    <w:rsid w:val="00754AAC"/>
    <w:rsid w:val="00A634EF"/>
    <w:rsid w:val="00D9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895</Words>
  <Characters>5108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4</cp:revision>
  <dcterms:created xsi:type="dcterms:W3CDTF">2022-12-18T08:21:00Z</dcterms:created>
  <dcterms:modified xsi:type="dcterms:W3CDTF">2022-12-19T05:53:00Z</dcterms:modified>
</cp:coreProperties>
</file>