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FA" w:rsidRDefault="00096AFA" w:rsidP="00096AFA">
      <w:pPr>
        <w:pStyle w:val="a3"/>
        <w:jc w:val="center"/>
      </w:pPr>
      <w:r>
        <w:rPr>
          <w:b/>
          <w:bCs/>
        </w:rPr>
        <w:t>Аннотация к рабочей программе по немецкому языку</w:t>
      </w:r>
    </w:p>
    <w:p w:rsidR="00096AFA" w:rsidRDefault="00096AFA" w:rsidP="00096AFA">
      <w:pPr>
        <w:pStyle w:val="a3"/>
      </w:pPr>
    </w:p>
    <w:p w:rsidR="00096AFA" w:rsidRDefault="00096AFA" w:rsidP="00096AFA">
      <w:pPr>
        <w:pStyle w:val="a3"/>
        <w:jc w:val="center"/>
      </w:pPr>
      <w:r>
        <w:rPr>
          <w:b/>
          <w:bCs/>
        </w:rPr>
        <w:t>10 класс</w:t>
      </w:r>
    </w:p>
    <w:p w:rsidR="00096AFA" w:rsidRDefault="00096AFA" w:rsidP="00096AFA">
      <w:pPr>
        <w:pStyle w:val="a3"/>
      </w:pPr>
      <w:r>
        <w:t>Рабочая программа по немецкому языку для 10 класса разработана на основе: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Федерального закона от 29 декабря 2012 года №273 «Об образовании в Российской Федерации» (ред. от 17.06.2019 г.);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Приказа Министерства образования и науки Российской федерации от 30.08.2013 года №1015 (ред. 17.07 2015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Приказа Министерства образования и науки РФ от 17.05. 2012 года № 413 (ред. от 29.06.2017 г.) «Об утверждении федерального государственного образовательного стандарта среднего общего образования»;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Федерального государственного образовательного стандарта (</w:t>
      </w:r>
      <w:proofErr w:type="gramStart"/>
      <w:r>
        <w:t>утверждён</w:t>
      </w:r>
      <w:proofErr w:type="gramEnd"/>
      <w:r>
        <w:t xml:space="preserve"> приказом Министерства образования и науки РФ от 01.10. 2009 года № 373);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Приказом Министерства образования и науки РФ от 31.12. 2015 года № 1578 «О внесении изменений в ФГОС основного общего образования»;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>Приказа Министерства образования и науки РФ от 28.12 2018 г. № 345 (ред. от 08.05.2019 г.)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 xml:space="preserve">Примерной программы среднего (полного) образования по иностранному языку (базовый уровень МО РФ от 07. 07. 05.). 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 xml:space="preserve">Авторской программы </w:t>
      </w:r>
      <w:proofErr w:type="spellStart"/>
      <w:r>
        <w:t>Бим</w:t>
      </w:r>
      <w:proofErr w:type="spellEnd"/>
      <w:r>
        <w:t xml:space="preserve"> И. Л., </w:t>
      </w:r>
      <w:proofErr w:type="spellStart"/>
      <w:r>
        <w:t>Лытаевой</w:t>
      </w:r>
      <w:proofErr w:type="spellEnd"/>
      <w:r>
        <w:t xml:space="preserve"> М. А. к предметной линии учебников «Немецкий язык» (10-11классы), входящих в федеральный перечень и рекомендованных Министерством образования и науки РФ;</w:t>
      </w:r>
    </w:p>
    <w:p w:rsidR="00096AFA" w:rsidRDefault="00096AFA" w:rsidP="00096AFA">
      <w:pPr>
        <w:pStyle w:val="a3"/>
        <w:numPr>
          <w:ilvl w:val="0"/>
          <w:numId w:val="1"/>
        </w:numPr>
      </w:pPr>
      <w:r>
        <w:t xml:space="preserve">Положения о рабочей программе учебных предметов начального общего образования и основной образовательной программы МБОУ Луганская СОШ. </w:t>
      </w:r>
    </w:p>
    <w:p w:rsidR="00096AFA" w:rsidRDefault="00096AFA" w:rsidP="00096AFA">
      <w:pPr>
        <w:pStyle w:val="a3"/>
      </w:pPr>
      <w:r>
        <w:t>Выбор системы обучения и УМК по предмету для реализации рабочей программы основан на анализе образовательных потребностей учащихся и их родителей.</w:t>
      </w:r>
    </w:p>
    <w:p w:rsidR="00096AFA" w:rsidRDefault="00096AFA" w:rsidP="00096AFA">
      <w:pPr>
        <w:pStyle w:val="a3"/>
      </w:pPr>
      <w:r>
        <w:t xml:space="preserve">Данная рабочая программа рассчитана на 105 часов, по 3 часа в неделю. </w:t>
      </w:r>
    </w:p>
    <w:p w:rsidR="00096AFA" w:rsidRDefault="00096AFA" w:rsidP="00096AFA">
      <w:pPr>
        <w:pStyle w:val="a3"/>
      </w:pPr>
      <w:r>
        <w:t xml:space="preserve">Программа реализуется в учебнике «Немецкий язык» для 10 класса авторов </w:t>
      </w:r>
      <w:proofErr w:type="spellStart"/>
      <w:r>
        <w:t>Бим</w:t>
      </w:r>
      <w:proofErr w:type="spellEnd"/>
      <w:r>
        <w:t xml:space="preserve"> И. Л., </w:t>
      </w:r>
      <w:proofErr w:type="spellStart"/>
      <w:r>
        <w:t>Лытаевой</w:t>
      </w:r>
      <w:proofErr w:type="spellEnd"/>
      <w:r>
        <w:t xml:space="preserve"> М. А.</w:t>
      </w:r>
    </w:p>
    <w:p w:rsidR="00096AFA" w:rsidRDefault="00096AFA" w:rsidP="00096AFA">
      <w:pPr>
        <w:pStyle w:val="a3"/>
      </w:pPr>
      <w:r>
        <w:t xml:space="preserve">Первой содержательной линией УМК для 10 класса являются коммуникативные умения в основных видах речевой деятельности, второй – языковые средства и навыки оперирования ими, третьей – </w:t>
      </w:r>
      <w:proofErr w:type="spellStart"/>
      <w:r>
        <w:t>социокультурные</w:t>
      </w:r>
      <w:proofErr w:type="spellEnd"/>
      <w:r>
        <w:t xml:space="preserve"> знания и 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proofErr w:type="spellStart"/>
      <w:r>
        <w:t>социокультурной</w:t>
      </w:r>
      <w:proofErr w:type="spellEnd"/>
      <w:r>
        <w:t xml:space="preserve">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иностранными </w:t>
      </w:r>
      <w:r>
        <w:lastRenderedPageBreak/>
        <w:t xml:space="preserve">средствами, а также навыками оперирования ими в процессе </w:t>
      </w:r>
      <w:proofErr w:type="spellStart"/>
      <w:r>
        <w:t>аудирования</w:t>
      </w:r>
      <w:proofErr w:type="spellEnd"/>
      <w:r>
        <w:t xml:space="preserve">, говорения, чтения и письма. </w:t>
      </w:r>
    </w:p>
    <w:p w:rsidR="00096AFA" w:rsidRDefault="00096AFA" w:rsidP="00096AFA">
      <w:pPr>
        <w:pStyle w:val="a3"/>
      </w:pPr>
      <w:r>
        <w:t>Рабочая программа предусматривает развитие у учащихся учебных умений, связанных с приёмами самостоятельного приобретения знаний, а также развитие специальных учебных умений.</w:t>
      </w:r>
      <w:r>
        <w:rPr>
          <w:b/>
          <w:bCs/>
        </w:rPr>
        <w:t xml:space="preserve"> </w:t>
      </w:r>
      <w: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096AFA" w:rsidRDefault="00096AFA" w:rsidP="00096AFA">
      <w:pPr>
        <w:pStyle w:val="a3"/>
      </w:pPr>
    </w:p>
    <w:p w:rsidR="00096AFA" w:rsidRDefault="00096AFA" w:rsidP="00096AFA">
      <w:pPr>
        <w:pStyle w:val="a3"/>
      </w:pPr>
      <w:r>
        <w:t>Изучение в старшей школе немецкого языка на базовом уровне направлено на достижение следующих целей:</w:t>
      </w:r>
    </w:p>
    <w:p w:rsidR="00096AFA" w:rsidRDefault="00096AFA" w:rsidP="00096AFA">
      <w:pPr>
        <w:pStyle w:val="a3"/>
      </w:pPr>
      <w:r>
        <w:t xml:space="preserve">дальнейшее развитие иноязычной коммуникативной компетенции (речевой,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учебно-познавательной): </w:t>
      </w:r>
    </w:p>
    <w:p w:rsidR="00096AFA" w:rsidRDefault="00096AFA" w:rsidP="00096AFA">
      <w:pPr>
        <w:pStyle w:val="a3"/>
      </w:pPr>
      <w: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 и письме); умений планировать свое речевое и неречевое поведение; </w:t>
      </w:r>
    </w:p>
    <w:p w:rsidR="00096AFA" w:rsidRDefault="00096AFA" w:rsidP="00096AFA">
      <w:pPr>
        <w:pStyle w:val="a3"/>
      </w:pPr>
      <w:r>
        <w:t xml:space="preserve"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096AFA" w:rsidRDefault="00096AFA" w:rsidP="00096AFA">
      <w:pPr>
        <w:pStyle w:val="a3"/>
      </w:pPr>
      <w:proofErr w:type="spellStart"/>
      <w:r>
        <w:t>социокультурная</w:t>
      </w:r>
      <w:proofErr w:type="spellEnd"/>
      <w:r>
        <w:t xml:space="preserve"> компетенция – увеличение объема знаний о </w:t>
      </w:r>
      <w:proofErr w:type="spellStart"/>
      <w:r>
        <w:t>социокультурной</w:t>
      </w:r>
      <w:proofErr w:type="spellEnd"/>
      <w: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096AFA" w:rsidRDefault="00096AFA" w:rsidP="00096AFA">
      <w:pPr>
        <w:pStyle w:val="a3"/>
      </w:pPr>
      <w: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иноязычной информации; </w:t>
      </w:r>
    </w:p>
    <w:p w:rsidR="00096AFA" w:rsidRDefault="00096AFA" w:rsidP="00096AFA">
      <w:pPr>
        <w:pStyle w:val="a3"/>
      </w:pPr>
      <w:r>
        <w:t xml:space="preserve"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096AFA" w:rsidRDefault="00096AFA" w:rsidP="00096AFA">
      <w:pPr>
        <w:pStyle w:val="a3"/>
      </w:pPr>
      <w:r>
        <w:t>C учётом поставленных учебных, образовательных, воспитательных и развивающих целей изучения предмета «Иностранный язык» в средней школе формулируются следующие задачи:</w:t>
      </w:r>
      <w:r>
        <w:rPr>
          <w:b/>
          <w:bCs/>
        </w:rPr>
        <w:t xml:space="preserve"> 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расширять языковой запас активной лексики согласно тематике устного общения;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усвоить речевые клише этикетного характера;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осуществлять общение на немецком языке согласно коммуникативно-речевым ситуациям;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составлять и представлять небольшие проекты;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lastRenderedPageBreak/>
        <w:t xml:space="preserve">обеспечить возможность разных тактических решений при достижении конечных целей обучения - с учетом индивидуальных особенностей учащихся; 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096AFA" w:rsidRDefault="00096AFA" w:rsidP="00096AFA">
      <w:pPr>
        <w:pStyle w:val="a3"/>
        <w:numPr>
          <w:ilvl w:val="0"/>
          <w:numId w:val="2"/>
        </w:numPr>
      </w:pPr>
      <w: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работы.</w:t>
      </w:r>
    </w:p>
    <w:p w:rsidR="00096AFA" w:rsidRDefault="00096AFA" w:rsidP="00096AFA">
      <w:pPr>
        <w:rPr>
          <w:rFonts w:ascii="Times New Roman" w:hAnsi="Times New Roman" w:cs="Times New Roman"/>
          <w:sz w:val="24"/>
          <w:szCs w:val="24"/>
        </w:rPr>
      </w:pPr>
    </w:p>
    <w:p w:rsidR="006F6D12" w:rsidRDefault="006F6D12"/>
    <w:sectPr w:rsidR="006F6D12" w:rsidSect="006F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80F"/>
    <w:multiLevelType w:val="multilevel"/>
    <w:tmpl w:val="580C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C1666"/>
    <w:multiLevelType w:val="multilevel"/>
    <w:tmpl w:val="018E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AFA"/>
    <w:rsid w:val="00096AFA"/>
    <w:rsid w:val="006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2022-12-18T14:40:00Z</dcterms:created>
  <dcterms:modified xsi:type="dcterms:W3CDTF">2022-12-18T14:41:00Z</dcterms:modified>
</cp:coreProperties>
</file>