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52960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0b39eddd-ebf7-404c-8ed4-76991eb8dd98" w:id="2"/>
      <w:r>
        <w:rPr>
          <w:rFonts w:ascii="Times New Roman" w:hAnsi="Times New Roman"/>
          <w:b/>
          <w:i w:val="false"/>
          <w:color w:val="000000"/>
          <w:sz w:val="28"/>
        </w:rPr>
        <w:t>Управление образования Администрации Екатериновского муниципального района</w:t>
      </w:r>
      <w:bookmarkEnd w:id="2"/>
    </w:p>
    <w:p>
      <w:pPr>
        <w:spacing w:before="0" w:after="0" w:line="408"/>
        <w:ind w:left="120"/>
        <w:jc w:val="center"/>
      </w:pPr>
      <w:r>
        <w:rPr>
          <w:rFonts w:ascii="Times New Roman" w:hAnsi="Times New Roman"/>
          <w:b/>
          <w:i w:val="false"/>
          <w:color w:val="000000"/>
          <w:sz w:val="28"/>
        </w:rPr>
        <w:t>МБОУ СОШ №1 р.п. Екатериновка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Маркелова И.В.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Зибзибадзе М.А.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№1 р.п.Екатериновка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Янкина Л.А.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3642551)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3"/>
      <w:r>
        <w:rPr>
          <w:rFonts w:ascii="Times New Roman" w:hAnsi="Times New Roman"/>
          <w:b/>
          <w:i w:val="false"/>
          <w:color w:val="000000"/>
          <w:sz w:val="28"/>
        </w:rPr>
        <w:t>Галахово</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2023</w:t>
      </w:r>
      <w:bookmarkEnd w:id="4"/>
    </w:p>
    <w:p>
      <w:pPr>
        <w:spacing w:before="0" w:after="0"/>
        <w:ind w:left="120"/>
        <w:jc w:val="left"/>
      </w:pPr>
    </w:p>
    <w:bookmarkStart w:name="block-27529609" w:id="5"/>
    <w:p>
      <w:pPr>
        <w:sectPr>
          <w:pgSz w:w="11906" w:h="16383" w:orient="portrait"/>
        </w:sectPr>
      </w:pPr>
    </w:p>
    <w:bookmarkEnd w:id="5"/>
    <w:bookmarkEnd w:id="0"/>
    <w:bookmarkStart w:name="block-2752961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27529615" w:id="7"/>
    <w:p>
      <w:pPr>
        <w:sectPr>
          <w:pgSz w:w="11906" w:h="16383" w:orient="portrait"/>
        </w:sectPr>
      </w:pPr>
    </w:p>
    <w:bookmarkEnd w:id="7"/>
    <w:bookmarkEnd w:id="6"/>
    <w:bookmarkStart w:name="block-2752961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27529610" w:id="9"/>
    <w:p>
      <w:pPr>
        <w:sectPr>
          <w:pgSz w:w="11906" w:h="16383" w:orient="portrait"/>
        </w:sectPr>
      </w:pPr>
    </w:p>
    <w:bookmarkEnd w:id="9"/>
    <w:bookmarkEnd w:id="8"/>
    <w:bookmarkStart w:name="block-27529614"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27529614" w:id="11"/>
    <w:p>
      <w:pPr>
        <w:sectPr>
          <w:pgSz w:w="11906" w:h="16383" w:orient="portrait"/>
        </w:sectPr>
      </w:pPr>
    </w:p>
    <w:bookmarkEnd w:id="11"/>
    <w:bookmarkEnd w:id="10"/>
    <w:bookmarkStart w:name="block-2752961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2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7529611" w:id="13"/>
    <w:p>
      <w:pPr>
        <w:sectPr>
          <w:pgSz w:w="16383" w:h="11906" w:orient="landscape"/>
        </w:sectPr>
      </w:pPr>
    </w:p>
    <w:bookmarkEnd w:id="13"/>
    <w:bookmarkEnd w:id="12"/>
    <w:bookmarkStart w:name="block-27529612"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46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8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162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10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86"/>
        <w:gridCol w:w="3280"/>
        <w:gridCol w:w="1095"/>
        <w:gridCol w:w="2077"/>
        <w:gridCol w:w="2226"/>
        <w:gridCol w:w="1713"/>
        <w:gridCol w:w="2717"/>
      </w:tblGrid>
      <w:tr>
        <w:trPr>
          <w:trHeight w:val="300" w:hRule="atLeast"/>
          <w:trHeight w:val="144" w:hRule="atLeast"/>
        </w:trPr>
        <w:tc>
          <w:tcPr>
            <w:tcW w:w="3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890"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4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7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529612" w:id="15"/>
    <w:p>
      <w:pPr>
        <w:sectPr>
          <w:pgSz w:w="16383" w:h="11906" w:orient="landscape"/>
        </w:sectPr>
      </w:pPr>
    </w:p>
    <w:bookmarkEnd w:id="15"/>
    <w:bookmarkEnd w:id="14"/>
    <w:bookmarkStart w:name="block-2752961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7529613"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