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6AB" w:rsidRPr="00790D29" w:rsidRDefault="00790D29" w:rsidP="00790D2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7103661"/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2626AB" w:rsidRPr="00790D29" w:rsidRDefault="00790D29" w:rsidP="00790D2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fcb9eec2-6d9c-4e95-acb9-9498587751c9"/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Министерство образования Саратовской области </w:t>
      </w:r>
      <w:bookmarkEnd w:id="1"/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2626AB" w:rsidRPr="00790D29" w:rsidRDefault="00790D29" w:rsidP="00790D2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073d317b-81fc-4ac3-a061-7cbe7a0b5262"/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Администрация Екатериновского муниципального района</w:t>
      </w:r>
      <w:bookmarkEnd w:id="2"/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2626AB" w:rsidRPr="00790D29" w:rsidRDefault="00790D29" w:rsidP="00790D2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МБОУ СОШ №1 р.п. Екатериновка</w:t>
      </w:r>
    </w:p>
    <w:p w:rsidR="002626AB" w:rsidRPr="00790D29" w:rsidRDefault="002626AB" w:rsidP="00790D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626AB" w:rsidRPr="00790D29" w:rsidRDefault="002626AB" w:rsidP="00790D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626AB" w:rsidRPr="00790D29" w:rsidRDefault="002626AB" w:rsidP="00790D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626AB" w:rsidRPr="00790D29" w:rsidRDefault="002626AB" w:rsidP="00790D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90D29" w:rsidTr="000D4161">
        <w:tc>
          <w:tcPr>
            <w:tcW w:w="3114" w:type="dxa"/>
          </w:tcPr>
          <w:p w:rsidR="00C53FFE" w:rsidRPr="00790D29" w:rsidRDefault="00790D29" w:rsidP="00790D2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790D29" w:rsidRDefault="00790D29" w:rsidP="00790D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4E6975" w:rsidRPr="00790D29" w:rsidRDefault="00790D29" w:rsidP="00790D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790D29" w:rsidRDefault="00790D29" w:rsidP="00790D2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Варыгина Н.Ю.</w:t>
            </w:r>
          </w:p>
          <w:p w:rsidR="004E6975" w:rsidRPr="00790D29" w:rsidRDefault="00790D29" w:rsidP="00790D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Pr="0079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79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[число]</w:t>
            </w:r>
            <w:r w:rsidRPr="0079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79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79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79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[год]</w:t>
            </w:r>
            <w:r w:rsidRPr="0079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790D29" w:rsidRDefault="00790D29" w:rsidP="00790D2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790D29" w:rsidRDefault="00790D29" w:rsidP="00790D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790D29" w:rsidRDefault="00790D29" w:rsidP="00790D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руководителя по УВР МБОУ СОШ№1</w:t>
            </w:r>
          </w:p>
          <w:p w:rsidR="004E6975" w:rsidRPr="00790D29" w:rsidRDefault="00790D29" w:rsidP="00790D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790D29" w:rsidRDefault="00790D29" w:rsidP="00790D2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Pr="00790D29" w:rsidRDefault="00790D29" w:rsidP="00790D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Pr="0079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79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[число]</w:t>
            </w:r>
            <w:r w:rsidRPr="0079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79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79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79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[год]</w:t>
            </w:r>
            <w:r w:rsidRPr="0079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790D29" w:rsidRDefault="00790D29" w:rsidP="00790D2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790D29" w:rsidRDefault="00790D29" w:rsidP="00790D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790D29" w:rsidRDefault="00790D29" w:rsidP="00790D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МБОУ СОШ №1</w:t>
            </w:r>
          </w:p>
          <w:p w:rsidR="000E6D86" w:rsidRPr="00790D29" w:rsidRDefault="00790D29" w:rsidP="00790D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790D29" w:rsidRDefault="00790D29" w:rsidP="00790D2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Янкина Л.А.</w:t>
            </w:r>
          </w:p>
          <w:p w:rsidR="000E6D86" w:rsidRPr="00790D29" w:rsidRDefault="00790D29" w:rsidP="00790D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Pr="0079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79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[число]</w:t>
            </w:r>
            <w:r w:rsidRPr="0079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79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79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79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[год]</w:t>
            </w:r>
            <w:r w:rsidRPr="0079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790D29" w:rsidRDefault="00790D29" w:rsidP="00790D2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626AB" w:rsidRPr="00790D29" w:rsidRDefault="002626AB" w:rsidP="00790D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626AB" w:rsidRPr="00790D29" w:rsidRDefault="00790D29" w:rsidP="00790D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2626AB" w:rsidRPr="00790D29" w:rsidRDefault="002626AB" w:rsidP="00790D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626AB" w:rsidRPr="00790D29" w:rsidRDefault="002626AB" w:rsidP="00790D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626AB" w:rsidRPr="00790D29" w:rsidRDefault="002626AB" w:rsidP="00790D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626AB" w:rsidRPr="00790D29" w:rsidRDefault="00790D29" w:rsidP="00790D2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2626AB" w:rsidRPr="00790D29" w:rsidRDefault="00790D29" w:rsidP="00790D2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790D29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2299887)</w:t>
      </w:r>
    </w:p>
    <w:p w:rsidR="002626AB" w:rsidRPr="00790D29" w:rsidRDefault="002626AB" w:rsidP="00790D2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626AB" w:rsidRPr="00790D29" w:rsidRDefault="00790D29" w:rsidP="00790D2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«Музыка»</w:t>
      </w:r>
    </w:p>
    <w:p w:rsidR="002626AB" w:rsidRPr="00790D29" w:rsidRDefault="00790D29" w:rsidP="00790D2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 – 4 классов </w:t>
      </w:r>
    </w:p>
    <w:p w:rsidR="002626AB" w:rsidRPr="00790D29" w:rsidRDefault="002626AB" w:rsidP="00790D2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626AB" w:rsidRPr="00790D29" w:rsidRDefault="002626AB" w:rsidP="00790D2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626AB" w:rsidRPr="00790D29" w:rsidRDefault="002626AB" w:rsidP="00790D2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626AB" w:rsidRPr="00790D29" w:rsidRDefault="002626AB" w:rsidP="00790D2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626AB" w:rsidRPr="00790D29" w:rsidRDefault="002626AB" w:rsidP="00790D2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626AB" w:rsidRPr="00790D29" w:rsidRDefault="002626AB" w:rsidP="00790D2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626AB" w:rsidRPr="00790D29" w:rsidRDefault="002626AB" w:rsidP="00790D2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626AB" w:rsidRPr="00790D29" w:rsidRDefault="002626AB" w:rsidP="00790D2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626AB" w:rsidRPr="00790D29" w:rsidRDefault="002626AB" w:rsidP="00790D2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626AB" w:rsidRPr="00790D29" w:rsidRDefault="002626AB" w:rsidP="00790D2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626AB" w:rsidRPr="00790D29" w:rsidRDefault="002626AB" w:rsidP="00790D2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626AB" w:rsidRPr="00790D29" w:rsidRDefault="002626AB" w:rsidP="00790D2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626AB" w:rsidRPr="00790D29" w:rsidRDefault="00790D29" w:rsidP="00790D2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3" w:name="ea9f8b93-ec0a-46f1-b121-7d755706d3f8"/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р.п. Екатериновка </w:t>
      </w:r>
      <w:bookmarkEnd w:id="3"/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bc60fee5-3ea2-4a72-978d-d6513b1fb57a"/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4"/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2626AB" w:rsidRPr="00790D29" w:rsidRDefault="002626AB" w:rsidP="00790D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626AB" w:rsidRPr="00790D29" w:rsidRDefault="002626AB" w:rsidP="00790D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626AB" w:rsidRPr="00790D29">
          <w:pgSz w:w="11906" w:h="16383"/>
          <w:pgMar w:top="1134" w:right="850" w:bottom="1134" w:left="1701" w:header="720" w:footer="720" w:gutter="0"/>
          <w:cols w:space="720"/>
        </w:sectPr>
      </w:pP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7103662"/>
      <w:bookmarkEnd w:id="0"/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 является неотъемлемой частью 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 течение периода начального общего образования </w:t>
      </w: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необходимо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 развития музыки.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Свойственная музыкальному восприятию идентификация с лирическим героем произве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тва, как доступность, высокий художественный уровень, соответствие системе традиционных российских ценностей. 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тия и художественного исполнения музыки формируется эмоциональная осознанность, рефлексивная установка личности в целом. 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омпозиционных принципов.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века через опыт сотворчества и сопереживания). 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развитие потребности 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Важ</w:t>
      </w: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нейшие задачи обучения музыке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эмоционально-ценностной отзывчивости на прекрасноев жизни и в искусстве;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ом, самим собой через доступные формы музицирования;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предметными умениями и навыками в различных видах практического му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тва, элементы музыкального языка;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регионов, этнических групп, малой родины, а также к музыкальной культуре других стран, культур, времён и народов. 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ния модулей, принципам компоновки учебных тем, форм и методов освоения содержания. 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(тематическими линиями):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2 «Классическая 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музыка»; 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творческими проектами. В таком случае количество часов, отводимых на изучение данной темы, увеличивается за счёт внеурочной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Общее число часов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рекомендованных для изучения музыки </w:t>
      </w:r>
      <w:r w:rsidRPr="00790D29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135 часов: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 2 классе – 34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часа (1 час в неделю), 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светской этики», «Иностранный язык» и другие.</w:t>
      </w:r>
    </w:p>
    <w:p w:rsidR="002626AB" w:rsidRPr="00790D29" w:rsidRDefault="002626AB" w:rsidP="00790D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626AB" w:rsidRPr="00790D29">
          <w:pgSz w:w="11906" w:h="16383"/>
          <w:pgMar w:top="1134" w:right="850" w:bottom="1134" w:left="1701" w:header="720" w:footer="720" w:gutter="0"/>
          <w:cols w:space="720"/>
        </w:sectPr>
      </w:pP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7103663"/>
      <w:bookmarkEnd w:id="5"/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2626AB" w:rsidRPr="00790D29" w:rsidRDefault="002626AB" w:rsidP="00790D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626AB" w:rsidRPr="00790D29" w:rsidRDefault="00790D29" w:rsidP="00790D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2626AB" w:rsidRPr="00790D29" w:rsidRDefault="002626AB" w:rsidP="00790D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Данный модуль является одним из наиболее значимых. Цели воспитания национальной и гражданской идентичности, а также принц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ичать настоящую народную музыку от эстрадных шоу-программ, эксплуатирующих фольклорный колорит. 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краеведческого музея; посещение этнографического спектакля, концерта.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мелодий, вокальная импровизация н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основе текстов игрового детского фольклора;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еделение на слух тембров инструментов;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просмотр видеофильма о русских музыкальных инструментах; посещение музыкального или краеведческого музея; освоени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простейших навыков игры на свирели, ложках.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манерой сказывания нараспев;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е сказок, былин, эпических сказаний, рассказываемых нараспев;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знакомство 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ний; речитативная импровизация – чтение нараспев фрагмента сказки, былины.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определение, характеристика типичных элементов музыкального языка (темп, ритм, мелодия, динамика), состава 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исполнителей;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импровизации, сочинение к ним ритм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ических аккомпанементов (звучащими жестами, на ударных инструментах);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Обряды, игры, хорово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народов России (Сабантуй, Байрам, Навруз, Ысыах).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реконструкция фрагмен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фольклорного праздника;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Скоморохи. Ярмарочный балаган. Вертеп.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учебных, справочных текстов по теме;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скоморошин;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омпанементов на ударных инструментах;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зыкальному творчеству народов России.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ающихся: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учивание, исполнение народных песен в композиторской обработке;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аналогии с изобразительным иску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2626AB" w:rsidRPr="00790D29" w:rsidRDefault="002626AB" w:rsidP="00790D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626AB" w:rsidRPr="00790D29" w:rsidRDefault="00790D29" w:rsidP="00790D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626AB" w:rsidRPr="00790D29" w:rsidRDefault="002626AB" w:rsidP="00790D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Данный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оплощённую в звуках музыкальным 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гением великих композиторов, воспитывать их музыкальный вкус на подлинно художественных произведениях. 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е слушать музыку. Концерт, концертный зал. Правила поведения в концертном зале.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«Я – исполнитель» (игра – 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имитация исполнительских движений), игра «Я – композитор» (сочинение небольших попевок, мелодических фраз);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полнением краткого музыкального произведения; посещение концерта классической музыки.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ности обучающихся: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жанра;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вокализация, исполнение мелодий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Оркестр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Оркестр – большой колле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ктив музыкантов. Дирижёр, партитура, репетиция. Жанр концерта – музыкальное соревнование солиста с оркестром.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790D2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дирижёр» – игр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а-имитация дирижёрских жестов во время звучания музыки;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</w:t>
      </w: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льные инструменты. Фортепиано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многообразием к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расок фортепиано;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демонстрация возможностей инструмента 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(исполнение одной и той же пьесы тихо и громко, в разных регистрах, разными штрихами);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сследовательская работа, предполагающая подсчёт параметров (высота, ширина, количество клавиш, педалей).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но, оркестра (например, «Шутка» И.С. Баха, «Мелодия» из оперы «Орфей и Эвридика» К.В. Глюка, «Сиринкс» К. Дебюсси).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х фрагментов в исполнении известных музыкантов-инструменталистов;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Певучесть тембров струнных 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конкретных произведений и их авторов, определения тембров звучащих инструментов;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предполагающая описание внешнего вида и особенностей звучания инструмента, способов игры на нём.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есни, вокализы, романсы, арии из опер. Кантата. Песня, романс, вокализ, кант.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вокал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ьной музыки;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ыкальная викторина на знание вокальных музыкальных произведений и их авторов;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произведений композиторов-классиков;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комплекса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выразительных средств;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Программное название, известный сюжет, 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литературный эпиграф.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рисование образов программной музыки; сочинение небольших миниатюр 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(вокальные или инструментальные импровизации) по заданной программе.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составом симфонического о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ркестра, группами инструментов;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оркестром;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 об устройстве оркестра.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слушание музыки: 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фрагменты вокальных, инструментальных, симфонических сочинений;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рмы;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</w:t>
      </w: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ие композиторы-классики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слушание музыки: фрагменты вокальных, инструментальных, 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симфонических сочинений;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енной литературы биографического характера;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разучивание, исполнение доступных вокальных сочинений;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дающихся исполнителей-певцов, инструменталистов, дирижёров. Консерватория, филармония, Конкурс имени П.И. Чайковского.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программ, афиш консерватори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и, филармонии;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коллекции записей любимого 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исполнителя.</w:t>
      </w:r>
    </w:p>
    <w:p w:rsidR="002626AB" w:rsidRPr="00790D29" w:rsidRDefault="002626AB" w:rsidP="00790D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626AB" w:rsidRPr="00790D29" w:rsidRDefault="00790D29" w:rsidP="00790D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2626AB" w:rsidRPr="00790D29" w:rsidRDefault="002626AB" w:rsidP="00790D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эстетических потребностей.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еятельности обучающихся: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ыку»;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ной музыки, посвящённой образам природы;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одухотворенное 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 о природе, её красоте;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Музыка, передающая 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человека, его походку, движения, характер, манеру речи. «Портреты», выраженные в музыкальных интонациях.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жей;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харáктерное исполнение песни – портретной зар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исовки;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соз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дающая настроение праздника. Музыка в цирке, на уличном шествии, спортивном празднике.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фрагментам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произведений;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запись видеооткрытки с музыкальным поздравлением; групповые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творческие шутливые двигательные импровизации «Цирковая труппа».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музыки скерцозно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характера;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танец-игра;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ритмическая импровизация в стиле 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определённого танцевального жанра;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ной войны – песни Великой Победы.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я;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Главный музыкальный символ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Гимн России – главный музыка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льный символ нашей страны. </w:t>
      </w:r>
      <w:r w:rsidRPr="00790D29">
        <w:rPr>
          <w:rFonts w:ascii="Times New Roman" w:hAnsi="Times New Roman" w:cs="Times New Roman"/>
          <w:color w:val="000000"/>
          <w:sz w:val="24"/>
          <w:szCs w:val="24"/>
        </w:rPr>
        <w:t>Традиции исполнения Гимна России. Другие гимны.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видеозаписей парада, церемонии нагр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аждения спортсменов;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за 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своими телесными реакциями (дыхание, пульс, мышечный тонус) при восприятии музыки;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2626AB" w:rsidRPr="00790D29" w:rsidRDefault="002626AB" w:rsidP="00790D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626AB" w:rsidRPr="00790D29" w:rsidRDefault="00790D29" w:rsidP="00790D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№ 4 </w:t>
      </w: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«Музыка народов мира»</w:t>
      </w:r>
    </w:p>
    <w:p w:rsidR="002626AB" w:rsidRPr="00790D29" w:rsidRDefault="002626AB" w:rsidP="00790D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ся по-прежнему актуальным. Интонационная и жанровая близость фольклора разных народов. 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ы деятельности обучающихся: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доступных вокальных сочинений;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стран ближн</w:t>
      </w: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его зарубежья 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рных черт, типичных элементов музыкального языка (ритм, лад, интонации);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внешним видом, особенностями исполнения и звучания народных инструментов;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зыкальная викторина на знание тембров народных инструментов;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 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ты. Карнавал. Музыка Испании и Латинской Америки. Фламенко. </w:t>
      </w:r>
      <w:r w:rsidRPr="00790D29">
        <w:rPr>
          <w:rFonts w:ascii="Times New Roman" w:hAnsi="Times New Roman" w:cs="Times New Roman"/>
          <w:color w:val="000000"/>
          <w:sz w:val="24"/>
          <w:szCs w:val="24"/>
        </w:rPr>
        <w:t xml:space="preserve">Искусство игры на гитаре, кастаньеты, латиноамериканские ударные инструменты. 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Танцевальные жанры (по выбору учителя могут быть представлены болеро, фанданго, хота, танго, самба, румба, ча-ча-ча, с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альса, босса-нова и другие). 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 Средней Азии. 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рт, типичных элементов музыкального языка (ритм, лад, интонации);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Диалог культур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 других культур в музыке русских композиторов и русские музыкальные цитаты в творчестве зарубежных композиторов). 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сравнение их сочинений с народной музыкой;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развития фольклорного музыкального материала;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композиторских мелодий, 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их по нотной записи;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2626AB" w:rsidRPr="00790D29" w:rsidRDefault="002626AB" w:rsidP="00790D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626AB" w:rsidRPr="00790D29" w:rsidRDefault="00790D29" w:rsidP="00790D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626AB" w:rsidRPr="00790D29" w:rsidRDefault="002626AB" w:rsidP="00790D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Звучание храма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Колокола. Колокольные звоны (благовест, трезвон и другие). 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Звонарские приговорки. Колокольность в музыке русских композиторов.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традициях изготовления колоколов, значении колокольного звона; знакомство 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видами колокольных звонов;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нова и другие);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и артикуляционные упражнения на основе звонарских приговорок;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просмотр документального фильма о колоколах; 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Песни верующих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музыки в творчестве композиторов-классиков.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оизведениями светской музыки, в которых воплощены молитвенные интонации, используется хоральный склад звучания;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Инструментальная </w:t>
      </w: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в церкви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звуковое исследование – исполнение 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(учителем) на синтезаторе знакомых музыкальных произведений тембром органа;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тики, сравнение церковных мелодий и народных песен, мелодий светской музыки;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святым, Христу, Богородице;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Праздничная служба, вокальная (в том числе хоровая) музыка религиозного содержания (по выбору: н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религиозных праздниках той конфессии, которая наиболее почитаема в данном регионе Российской Федерации. 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празднич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богослужений, определение характера музыки, её религиозного содержания;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2626AB" w:rsidRPr="00790D29" w:rsidRDefault="002626AB" w:rsidP="00790D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626AB" w:rsidRPr="00790D29" w:rsidRDefault="00790D29" w:rsidP="00790D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2626AB" w:rsidRPr="00790D29" w:rsidRDefault="002626AB" w:rsidP="00790D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«Музыка театра и кино» тесно переплетается с модулем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особенно актуально сочетание различных видов урочной и внеурочной деятельности, та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ких как театрализованные постановки силами обучающихся, посещение музыкальных театров, коллективный просмотр фильмов.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ельности обучающихся: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видеопросмотр музыкальной сказки;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азки;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ктакле.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тесты или кроссворды на освоение специальны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х терминов;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пропевание и исполнение ритмической партитуры – аккомпанемента к фраг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менту балетной музыки; посещение балетного спектакля или просмотр фильма-балета;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чающихся: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опер;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тембрами голосов оперных певцов;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терминологии;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азучивание, исполнение песни, хора из оперы;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Либретто. Развитие музыки в соответствии с сюжетом. Действия и сцены в опере 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балете. Контрастные образы, лейтмотивы.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сторон;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звучащие и 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терминологические тесты;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Оперетта, мюзикл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И. Кальмана и др. 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разны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постановок одного и того же мюзикла;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Профессии музыкальног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театра: дирижёр, режиссёр, оперные певцы, балерины и танцовщики, художники и другие.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режиссёров, художников;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виртуальный квест 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музыкальному театру.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Война и мир», музыка к кинофильму «Александр Невский» С.С. Прокофьева, оперы «Борис Годунов» и другие произведения). 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деятельности обучающихся: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учебных и популярных текстов об истории создания патриотических опер, фильмов, о творческих поисках 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композиторов, создававших к ним музыку;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песен о Родине, 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нашей стране, исторических событиях и подвигах героев;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2626AB" w:rsidRPr="00790D29" w:rsidRDefault="002626AB" w:rsidP="00790D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626AB" w:rsidRPr="00790D29" w:rsidRDefault="00790D29" w:rsidP="00790D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«Современная музыкаль</w:t>
      </w: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ная культура»</w:t>
      </w:r>
    </w:p>
    <w:p w:rsidR="002626AB" w:rsidRPr="00790D29" w:rsidRDefault="002626AB" w:rsidP="00790D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обработки, творчество современных композиторов исполнителей, обрабаты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вающих классическую музыку. Проблемная ситуация: зачем музыканты делают обработки классики? 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ение комплекса выразительных средств, наблюдение за изменением характера музыки;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Джаз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Особенности джаза: импровизационность, ритм. Музыкальные инс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узнавание, р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азличение на слух джазовых композиций в отличие от других музыкальных стилей и направлений;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определение на слух тембров музыкальных инструментов, исполняющих джазовую композицию;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разучивание, исполнение песен в джазовых ритмах; сочинение, импро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композиций в исполнении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электронных музыкальных инструментах;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музыкального магазина (отдел эле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790D29">
        <w:rPr>
          <w:rFonts w:ascii="Times New Roman" w:hAnsi="Times New Roman" w:cs="Times New Roman"/>
          <w:color w:val="000000"/>
          <w:sz w:val="24"/>
          <w:szCs w:val="24"/>
        </w:rPr>
        <w:t>Garage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D29">
        <w:rPr>
          <w:rFonts w:ascii="Times New Roman" w:hAnsi="Times New Roman" w:cs="Times New Roman"/>
          <w:color w:val="000000"/>
          <w:sz w:val="24"/>
          <w:szCs w:val="24"/>
        </w:rPr>
        <w:t>Band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2626AB" w:rsidRPr="00790D29" w:rsidRDefault="002626AB" w:rsidP="00790D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626AB" w:rsidRPr="00790D29" w:rsidRDefault="00790D29" w:rsidP="00790D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2626AB" w:rsidRPr="00790D29" w:rsidRDefault="002626AB" w:rsidP="00790D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Данный модуль является вс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Весь мир звучит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бучающихся: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артикуляционные 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упражнения, разучивание и исполнение попевок и песен с использованием звукоподражательных элементов, шумовых звуков.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Звукоряд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нотной записи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 и исполнение вокальных упражнений, песен, построенных на элементах 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звукоряда.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Интонация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другие) характера;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ие: Звуки длинные и короткие (восьмые и четвертные длительности), такт, тактовая черта.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изация с помощью звучащих жестов (хлопки, шлепки, притопы) и (или) ударных инструментов простых ритмов;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струментах ритмической партитуры;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рисунки. Ритмическая партитура.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пы) и (или) ударных инструментов простых ритмов;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слушание музыкальных 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произведений с ярко выраженным ритмическим рисунком, воспроизведение данного ритма по памяти (хлопками);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Размер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упражнения на ровную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пульсацию, выделение сильных долей в размерах 2/4, 3/4, 4/4 (звучащими жестами или на ударных инструментах);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исполнение вокальных упражнений, песен в размерах 2/4, 3/4, 4/4 с хлопками-акцентами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сильную долю, элементарными дирижёрскими жестами;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в размерах 2/4, 3/4, 4/4; вокальная и инструментальная импровизация в заданном размере.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элементами музыкального языка, специальными терминами, их обозначением в нотной записи;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 (как меняется характер музыки при изменении темпа, динамики, штрихов);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ённого образа, настроения в вокальных и инструментальных импровизациях;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изменения. Составление музыкального словаря.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Высота звуков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понятий «выше-ниже»;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Мелодия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ятельности обучающихся: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исполнение, импровизация (вокальная или на звуковысотных музыкальных инструментах) различных 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мелодических рисунков;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попевок, кратких мелодий по нотам.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Сопровождение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деятельности обучающихся: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характер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истика мелодических и ритмических особенностей главного голоса и сопровождения;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графичес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кой схемы;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Песня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Куплетная фор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ма. Запев, припев.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куплетной формы при слушании незнак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омых музыкальных произведений;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Лад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ладов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 наклонения музыки;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«Солнышко – туча»;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импровизация, сочинение в заданном ладу; чтение сказок о нотах и музыкальных ладах.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Пентатоника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инструментальных произведений, исполнен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песен, написанных в пентатонике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иапазоне; сравнение одной и той же мелодии, записанной в разных октавах;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дополнительными элементами нотной записи;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попевок, в которых присутствуют данные элементы.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ью звучащих жестов (хлопки, шлепки, притопы) и (или) ударных инструментов;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слушание 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е: Тоника, тональность. Знаки при ключе. Мажорные и минорные тональности (до 2–3 знаков при ключе).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«устой – неустой»;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м;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Интервалы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кварта, квинта, секста, октава. Диссонансы: секунда, септима.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ступеневого состава мажорной и минорной гаммы (тон-полутон);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двух голосов в октаву, терцию, сексту;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двухголосия;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Гармония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Аккорд. Трезвучие мажорное и минорное. Понятие фактуры. Фактуры аккомпанемента бас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-аккорд, аккордовая, арпеджио.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 и песен с мелодическим движениемпо звукам аккордов;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вокальные 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упражнения с элементами трёхголосия;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определение на слух типа фактуры аккомпанемента исполняемых песен, прослушанных инструментальных произведений;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Контраст и п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рмы, рондо;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ной репризной форме; создание художественных композиций (рисунок, аппликация) по законам музыкальной формы.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Вариации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произведений, сочинённых в форме вар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иаций;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2626AB" w:rsidRPr="00790D29" w:rsidRDefault="002626AB" w:rsidP="00790D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626AB" w:rsidRPr="00790D29">
          <w:pgSz w:w="11906" w:h="16383"/>
          <w:pgMar w:top="1134" w:right="850" w:bottom="1134" w:left="1701" w:header="720" w:footer="720" w:gutter="0"/>
          <w:cols w:space="720"/>
        </w:sectPr>
      </w:pP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7103664"/>
      <w:bookmarkEnd w:id="6"/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РЕЗУЛЬТАТЫ ОСВОЕНИЯ ПРОГРАММЫ ПО МУЗЫКЕ НА УРОВНЕ НАЧАЛЬНОГО ОБЩЕГО ОБРАЗОВАНИЯ </w:t>
      </w:r>
    </w:p>
    <w:p w:rsidR="002626AB" w:rsidRPr="00790D29" w:rsidRDefault="002626AB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освоению музык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альных традиций своего края, музыкальной культуры народов России;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дивидуальности каждого человека;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в области эстетическо</w:t>
      </w: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 воспитания: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в области физического во</w:t>
      </w: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спитания, формирования культуры здоровья и эмоционального благополучия: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адействованным в музыкально-исполнительской деятельности (дыхание, артикуляция, музыкальный слух, голос);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посильно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активное участие в практической деятельности;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в области э</w:t>
      </w: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кологического воспитания: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2626AB" w:rsidRPr="00790D29" w:rsidRDefault="002626AB" w:rsidP="00790D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39972685"/>
      <w:bookmarkEnd w:id="8"/>
    </w:p>
    <w:p w:rsidR="002626AB" w:rsidRPr="00790D29" w:rsidRDefault="002626AB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626AB" w:rsidRPr="00790D29" w:rsidRDefault="002626AB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 результате изучения музыки на уровне начального общего образования у 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</w:t>
      </w: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иверсальных познавательных учебных действий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блюдениях за звучащим музыкальным материалом на основе предложенного учителем алгоритма;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следственные связи в ситуациях музыкального восприятия и исполнения, делать выводы.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предложенных учителем вопр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результатов своей музыкальной деятельности, ситуации совместного музицирования;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блюдения (в том числе в форме двигательного моделирования, звукового эксперимента, классификации, сравнения, исследования);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</w:t>
      </w: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мированы следующие умения работать с информацией как часть универсальных познавательных учебных действий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информации в Интернете;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самостоятельно создавать схемы, 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таблицы для представления информации.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оционально-образное содержание музыкального высказывания;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исполняемому произведению;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суждения, выражать эмоции в 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 целями и условиями общения в знакомой среде;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оё мнение;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тексту выступления.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переключаться между различными формами коллективной, групповойи индивидуальной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уациина основе предложенного формата планирования, распределения промежуточных шагов и сроков;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й работы; проявлять готовность руководить, выполнять поручения, подчиняться;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</w:t>
      </w: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ся будут сформированы следующие умения самоорганизации как части универсальных регулятивных учебных действий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</w:t>
      </w: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формированы следующие умения самоорганизации и самоконтроля как часть регулятивных универсальных учебных действий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системой 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универсальных учебных регулятивных учебных действий обеспечивает формирование смысловых установок личности (внутренняя позиция 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личности) и жизненных навыков личности (управления собой, самодисциплины, устойчивого поведения, эмоционального душевного равнове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сия и т.д.).</w:t>
      </w:r>
    </w:p>
    <w:p w:rsidR="002626AB" w:rsidRPr="00790D29" w:rsidRDefault="002626AB" w:rsidP="00790D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39972686"/>
      <w:bookmarkEnd w:id="9"/>
    </w:p>
    <w:p w:rsidR="002626AB" w:rsidRPr="00790D29" w:rsidRDefault="002626AB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626AB" w:rsidRPr="00790D29" w:rsidRDefault="002626AB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позитивном ценностном отношении к музыке как важному элементу своей жизни.</w:t>
      </w:r>
    </w:p>
    <w:p w:rsidR="002626AB" w:rsidRPr="00790D29" w:rsidRDefault="002626AB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6AB" w:rsidRPr="00790D29" w:rsidRDefault="00790D29" w:rsidP="00790D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Обучающиеся, освоившие основную образовательную программу по музыке: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концертном зале; проявляют интерес к игре на доступных музыкальных инструментах;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озиторов, исполнителей, которые им нравятся, аргументировать свой выбор;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стремятся к расширению своего музыкального к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ругозора.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1 «Народная музыка России» обучающийся научится: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 слух 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называть знакомые народные музыкальные инструменты;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принадлежность музыкальных произведений и их фрагментов к композиторскому или народному 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творчеству;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народные произведения различных жа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нров с сопровождением и без сопровождения;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2 «Классическая музыка» обучающийся научится: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слух произведения классической музыки, называть автора и произведение, исполнительский состав;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мпозиторов-классиков;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лассиков;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композитором для создания музыкального образа;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3 «Музыка в жизни человека» обуч</w:t>
      </w: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ающийся научится: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роения; 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собственные чувств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4 «Музыка народов мира» обучающийся научится: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на слух и исполнять 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народной и композиторской музыки других стран;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мира в сочинениях профессиональных композиторов (из числа изученных культурно-национальных традиций и жанров);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</w:t>
      </w: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 модуля № 5 «Духовная музыка» обучающийся научится: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особенностях исполнения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6 «Музыка театра и кино» обучающийся научится: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называть особенности музыкальн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о-сценических жанров (опера, балет, оперетта, мюзикл);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виды музыкальных 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коллективов (ансамблей, оркестров, хоров), тембры человеческих голосов и музыкальных инструментов, определять их на слух; 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р, сценарист, режиссёр, хореограф, певец, художник и другие.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7 «Современная музыкальная культура» обучающийся научится: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разнообразные виды и жанры, современной музыкальной культуры, стремиться к расширению музыкального к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ругозора; 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анализировать, называть музыкально-выразительные средства, 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8 «Музыкальная гра</w:t>
      </w: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мота» обучающийся научится: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ачение соответствующих терминов;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термина «муз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2626AB" w:rsidRPr="00790D29" w:rsidRDefault="00790D29" w:rsidP="00790D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песни с простым мелодическим рисунком.</w:t>
      </w:r>
    </w:p>
    <w:p w:rsidR="002626AB" w:rsidRPr="00790D29" w:rsidRDefault="002626AB" w:rsidP="00790D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626AB" w:rsidRPr="00790D29">
          <w:pgSz w:w="11906" w:h="16383"/>
          <w:pgMar w:top="1134" w:right="850" w:bottom="1134" w:left="1701" w:header="720" w:footer="720" w:gutter="0"/>
          <w:cols w:space="720"/>
        </w:sectPr>
      </w:pPr>
    </w:p>
    <w:p w:rsidR="00790D29" w:rsidRPr="00790D29" w:rsidRDefault="00790D29" w:rsidP="00790D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17103665"/>
      <w:bookmarkEnd w:id="7"/>
      <w:r w:rsidRPr="00790D2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790D29" w:rsidRDefault="00790D29" w:rsidP="00790D2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626AB" w:rsidRPr="00790D29" w:rsidRDefault="00790D29" w:rsidP="00790D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3023"/>
      </w:tblGrid>
      <w:tr w:rsidR="002626AB" w:rsidRPr="00790D2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626AB" w:rsidRPr="00790D29" w:rsidRDefault="002626AB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626AB" w:rsidRPr="00790D29" w:rsidRDefault="002626AB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626AB" w:rsidRPr="00790D29" w:rsidRDefault="002626AB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6AB" w:rsidRPr="00790D29" w:rsidRDefault="002626AB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6AB" w:rsidRPr="00790D29" w:rsidRDefault="002626AB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626AB" w:rsidRPr="00790D29" w:rsidRDefault="002626AB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626AB" w:rsidRPr="00790D29" w:rsidRDefault="002626AB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626AB" w:rsidRPr="00790D29" w:rsidRDefault="002626AB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6AB" w:rsidRPr="00790D29" w:rsidRDefault="002626AB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0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в творчестве 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профессиональных музыкантов: А.Эшпай «Песни горных и луговых 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0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Композитор – исполнитель – 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Кабалевского, сл.Е.Долматовског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 «Князь 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ЦОК </w:t>
            </w:r>
            <w:hyperlink r:id="rId16"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 исполнителя: песня Баяна из оперы М.И. Глинки «Русла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оперы Н.А. Римского-Корсакова «Снегурочка». 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 на войне, музыка о войне: песни Великой Отечественной 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0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других народов и стран в музыке 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отечественных и зарубежных композиторов: «Мама» русского композитора В. Гаврилина и итальянского — Ч.Биксио; 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0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Патриотическая и народная тема в театре 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 кино: Симфония № 3 «Героическая» Людвига ван Бетховена. опера «Война и мир»; 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 музыкального спектакля: мюзиклы «Семеро козлят 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0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Исполнители современной музыки: 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SHAMAN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исполняет песню «Конь», музыка И. Матвиенко, стихи А. 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джаза: «Колыбельная» из оперы Дж. 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0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Интонация: К. Сен-Санс пьесы из сюиты «Карнавал животных»: «Королевский марш льва», 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26AB" w:rsidRPr="00790D29" w:rsidRDefault="002626AB" w:rsidP="00790D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626AB" w:rsidRPr="00790D2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17103666"/>
      <w:bookmarkEnd w:id="10"/>
    </w:p>
    <w:p w:rsidR="00790D29" w:rsidRPr="00790D29" w:rsidRDefault="00790D29" w:rsidP="00790D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GoBack"/>
      <w:r w:rsidRPr="00790D2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2626AB" w:rsidRPr="00790D29" w:rsidRDefault="00790D29" w:rsidP="00790D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731"/>
        <w:gridCol w:w="1167"/>
        <w:gridCol w:w="1841"/>
        <w:gridCol w:w="1910"/>
        <w:gridCol w:w="1423"/>
        <w:gridCol w:w="3050"/>
      </w:tblGrid>
      <w:tr w:rsidR="002626AB" w:rsidRPr="00790D29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626AB" w:rsidRPr="00790D29" w:rsidRDefault="002626AB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626AB" w:rsidRPr="00790D29" w:rsidRDefault="002626AB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626AB" w:rsidRPr="00790D29" w:rsidRDefault="002626AB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626AB" w:rsidRPr="00790D29" w:rsidRDefault="002626AB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6AB" w:rsidRPr="00790D29" w:rsidRDefault="002626AB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6AB" w:rsidRPr="00790D29" w:rsidRDefault="002626AB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626AB" w:rsidRPr="00790D29" w:rsidRDefault="002626AB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626AB" w:rsidRPr="00790D29" w:rsidRDefault="002626AB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626AB" w:rsidRPr="00790D29" w:rsidRDefault="002626AB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6AB" w:rsidRPr="00790D29" w:rsidRDefault="002626AB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6AB" w:rsidRPr="00790D29" w:rsidRDefault="002626AB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Жанры 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 – исполнитель – слушатель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946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Фортепиано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0"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986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[Музыка на войне, музыка о войне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90D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35116</w:t>
              </w:r>
            </w:hyperlink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других народов и стран в музыке отечественных и зарубежных 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музыкальные цитаты в 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творчестве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создаёт музыкальный спектакль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аттестация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джаза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6AB" w:rsidRPr="00790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26AB" w:rsidRPr="00790D29" w:rsidRDefault="00790D29" w:rsidP="00790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6AB" w:rsidRPr="00790D29" w:rsidRDefault="002626AB" w:rsidP="00790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2"/>
    </w:tbl>
    <w:p w:rsidR="002626AB" w:rsidRPr="00790D29" w:rsidRDefault="002626AB" w:rsidP="00790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626AB" w:rsidRPr="00790D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26AB" w:rsidRPr="00790D29" w:rsidRDefault="00790D29" w:rsidP="00790D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block-17103667"/>
      <w:bookmarkEnd w:id="11"/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2626AB" w:rsidRPr="00790D29" w:rsidRDefault="00790D29" w:rsidP="00790D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2626AB" w:rsidRPr="00790D29" w:rsidRDefault="00790D29" w:rsidP="00790D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4" w:name="0d4d2a67-5837-4252-b43a-95aa3f3876a6"/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Музыка, 3 класс/ Критская Е.Д., Сергеева Г.П., Шмагина Т.С., Акционерное общество «Издательство «Просвещение»</w:t>
      </w:r>
      <w:bookmarkEnd w:id="14"/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2626AB" w:rsidRPr="00790D29" w:rsidRDefault="00790D29" w:rsidP="00790D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2626AB" w:rsidRPr="00790D29" w:rsidRDefault="00790D29" w:rsidP="00790D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2626AB" w:rsidRPr="00790D29" w:rsidRDefault="00790D29" w:rsidP="00790D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2626AB" w:rsidRPr="00790D29" w:rsidRDefault="00790D29" w:rsidP="00790D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5" w:name="6c624f83-d6f6-4560-bdb9-085c19f7dab0"/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Уроки музыки. Поурочные разработки. 1-4 классы - Критс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кая Е.Д., Сергеева Г.П., Шмагина Т.С.</w:t>
      </w:r>
      <w:bookmarkEnd w:id="15"/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2626AB" w:rsidRPr="00790D29" w:rsidRDefault="002626AB" w:rsidP="00790D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626AB" w:rsidRPr="00790D29" w:rsidRDefault="00790D29" w:rsidP="00790D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2626AB" w:rsidRPr="00790D29" w:rsidRDefault="00790D29" w:rsidP="00790D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790D29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bookmarkStart w:id="16" w:name="b3e9be70-5c6b-42b4-b0b4-30ca1a14a2b3"/>
      <w:r w:rsidRPr="00790D29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790D29">
        <w:rPr>
          <w:rFonts w:ascii="Times New Roman" w:hAnsi="Times New Roman" w:cs="Times New Roman"/>
          <w:color w:val="000000"/>
          <w:sz w:val="24"/>
          <w:szCs w:val="24"/>
        </w:rPr>
        <w:t>resh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790D29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790D29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790D29">
        <w:rPr>
          <w:rFonts w:ascii="Times New Roman" w:hAnsi="Times New Roman" w:cs="Times New Roman"/>
          <w:color w:val="000000"/>
          <w:sz w:val="24"/>
          <w:szCs w:val="24"/>
        </w:rPr>
        <w:t>subject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/6/</w:t>
      </w:r>
      <w:bookmarkEnd w:id="16"/>
      <w:r w:rsidRPr="00790D29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790D2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2626AB" w:rsidRPr="00790D29" w:rsidRDefault="002626AB" w:rsidP="00790D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626AB" w:rsidRPr="00790D29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00000" w:rsidRPr="00790D29" w:rsidRDefault="00790D29" w:rsidP="00790D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00000" w:rsidRPr="00790D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626AB"/>
    <w:rsid w:val="002626AB"/>
    <w:rsid w:val="0079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f5e92bb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f5e96b9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f2a3511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f5e946aa" TargetMode="External"/><Relationship Id="rId40" Type="http://schemas.openxmlformats.org/officeDocument/2006/relationships/hyperlink" Target="https://m.edsoo.ru/f5e986ce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f5e92d78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f5e9668a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42</Pages>
  <Words>13432</Words>
  <Characters>76566</Characters>
  <Application>Microsoft Office Word</Application>
  <DocSecurity>0</DocSecurity>
  <Lines>638</Lines>
  <Paragraphs>179</Paragraphs>
  <ScaleCrop>false</ScaleCrop>
  <Company>SPecialiST RePack</Company>
  <LinksUpToDate>false</LinksUpToDate>
  <CharactersWithSpaces>89819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777</cp:lastModifiedBy>
  <cp:revision>2</cp:revision>
  <dcterms:created xsi:type="dcterms:W3CDTF">2023-09-10T12:11:00Z</dcterms:created>
  <dcterms:modified xsi:type="dcterms:W3CDTF">2023-09-10T12:14:00Z</dcterms:modified>
</cp:coreProperties>
</file>