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4A" w:rsidRPr="00547B8B" w:rsidRDefault="005E0F4A" w:rsidP="005E0F4A">
      <w:pPr>
        <w:tabs>
          <w:tab w:val="left" w:pos="36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B8B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– </w:t>
      </w:r>
      <w:proofErr w:type="gramStart"/>
      <w:r w:rsidRPr="00547B8B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</w:p>
    <w:p w:rsidR="005E0F4A" w:rsidRPr="00547B8B" w:rsidRDefault="005E0F4A" w:rsidP="005E0F4A">
      <w:pPr>
        <w:tabs>
          <w:tab w:val="left" w:pos="2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B8B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№1 р.п. Екатериновка </w:t>
      </w:r>
    </w:p>
    <w:p w:rsidR="005E0F4A" w:rsidRPr="00547B8B" w:rsidRDefault="005E0F4A" w:rsidP="005E0F4A">
      <w:pPr>
        <w:tabs>
          <w:tab w:val="left" w:pos="2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47B8B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547B8B">
        <w:rPr>
          <w:rFonts w:ascii="Times New Roman" w:hAnsi="Times New Roman" w:cs="Times New Roman"/>
          <w:sz w:val="24"/>
          <w:szCs w:val="24"/>
        </w:rPr>
        <w:t xml:space="preserve"> района Саратовской области </w:t>
      </w:r>
    </w:p>
    <w:p w:rsidR="005E0F4A" w:rsidRPr="00547B8B" w:rsidRDefault="005E0F4A" w:rsidP="005E0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F4A" w:rsidRPr="00547B8B" w:rsidRDefault="005E0F4A" w:rsidP="005E0F4A">
      <w:pPr>
        <w:tabs>
          <w:tab w:val="left" w:pos="3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B8B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5E0F4A" w:rsidRDefault="005E0F4A" w:rsidP="005E0F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06.09.2024</w:t>
      </w:r>
      <w:r w:rsidRPr="00547B8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 </w:t>
      </w:r>
      <w:r w:rsidRPr="00547B8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547B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211 «а» </w:t>
      </w:r>
      <w:r w:rsidRPr="00547B8B">
        <w:rPr>
          <w:rFonts w:ascii="Times New Roman" w:hAnsi="Times New Roman" w:cs="Times New Roman"/>
          <w:b/>
          <w:sz w:val="24"/>
          <w:szCs w:val="24"/>
          <w:u w:val="single"/>
        </w:rPr>
        <w:t xml:space="preserve">  ОД</w:t>
      </w:r>
      <w:r w:rsidRPr="00547B8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р. п. Екатериновка</w:t>
      </w:r>
    </w:p>
    <w:p w:rsidR="005E0F4A" w:rsidRPr="008D10A2" w:rsidRDefault="005E0F4A" w:rsidP="005E0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0A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line id="Прямая соединительная линия 2" o:spid="_x0000_s1027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3.35pt,10.9pt" to="-326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" o:allowincell="f" strokeweight=".5pt"/>
        </w:pict>
      </w:r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 утверждение Дорожной карты </w:t>
      </w:r>
    </w:p>
    <w:p w:rsidR="005E0F4A" w:rsidRPr="008D10A2" w:rsidRDefault="005E0F4A" w:rsidP="005E0F4A">
      <w:pPr>
        <w:tabs>
          <w:tab w:val="left" w:pos="0"/>
          <w:tab w:val="left" w:pos="142"/>
          <w:tab w:val="left" w:pos="284"/>
          <w:tab w:val="num" w:pos="1211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(плана мероприятий) по достижению </w:t>
      </w:r>
    </w:p>
    <w:p w:rsidR="005E0F4A" w:rsidRPr="008D10A2" w:rsidRDefault="005E0F4A" w:rsidP="005E0F4A">
      <w:pPr>
        <w:tabs>
          <w:tab w:val="left" w:pos="0"/>
          <w:tab w:val="left" w:pos="142"/>
          <w:tab w:val="left" w:pos="284"/>
          <w:tab w:val="num" w:pos="1211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>МБОУ СОШ № 1 р.п. Екатериновка</w:t>
      </w:r>
    </w:p>
    <w:p w:rsidR="005E0F4A" w:rsidRPr="008D10A2" w:rsidRDefault="005E0F4A" w:rsidP="005E0F4A">
      <w:pPr>
        <w:tabs>
          <w:tab w:val="left" w:pos="0"/>
          <w:tab w:val="left" w:pos="142"/>
          <w:tab w:val="left" w:pos="284"/>
          <w:tab w:val="num" w:pos="1211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показателей </w:t>
      </w:r>
      <w:proofErr w:type="spellStart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аккредитацнонного</w:t>
      </w:r>
      <w:proofErr w:type="spellEnd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>монторнга</w:t>
      </w:r>
      <w:proofErr w:type="spellEnd"/>
    </w:p>
    <w:p w:rsidR="005E0F4A" w:rsidRPr="008D10A2" w:rsidRDefault="005E0F4A" w:rsidP="005E0F4A">
      <w:pPr>
        <w:tabs>
          <w:tab w:val="left" w:pos="0"/>
          <w:tab w:val="left" w:pos="142"/>
          <w:tab w:val="left" w:pos="284"/>
          <w:tab w:val="num" w:pos="1211"/>
        </w:tabs>
        <w:autoSpaceDE w:val="0"/>
        <w:autoSpaceDN w:val="0"/>
        <w:adjustRightInd w:val="0"/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E0F4A" w:rsidRPr="008D10A2" w:rsidRDefault="005E0F4A" w:rsidP="005E0F4A">
      <w:pPr>
        <w:tabs>
          <w:tab w:val="left" w:pos="0"/>
          <w:tab w:val="left" w:pos="142"/>
          <w:tab w:val="left" w:pos="284"/>
          <w:tab w:val="num" w:pos="1211"/>
        </w:tabs>
        <w:autoSpaceDE w:val="0"/>
        <w:autoSpaceDN w:val="0"/>
        <w:adjustRightInd w:val="0"/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 исполнение приказа Управления образования  № 548 от 05.09.2024 г. «Об утверждении Дорожной карты (плана мероприятий) по достижению общеобразовательными организациями показателей </w:t>
      </w:r>
      <w:proofErr w:type="spellStart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аккредитационного</w:t>
      </w:r>
      <w:proofErr w:type="spellEnd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мониторинга», в соответствии   с Федеральным   законом   от 29 декабря 2012 г. № 273—ФЗ «Об образовании в Российской Федерации», постановлением Правительства Российской Федерации от 5 августа 2013 года №662 «Об осуществлении мониторинга системы образования», анализом результатов </w:t>
      </w:r>
      <w:proofErr w:type="spellStart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аккредитационного</w:t>
      </w:r>
      <w:proofErr w:type="spellEnd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мониторинга системы образования по</w:t>
      </w:r>
      <w:proofErr w:type="gramEnd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основным общеобразовательным программам — образовательным программам начального общего образования, основного общего образования и среднего общего образования </w:t>
      </w:r>
      <w:proofErr w:type="spellStart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>Екатериновского</w:t>
      </w:r>
      <w:proofErr w:type="spellEnd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района», в целях недопущения нарушений требований законодательства об образовании и усиления результативности функционирования образовательной системы</w:t>
      </w:r>
    </w:p>
    <w:p w:rsidR="005E0F4A" w:rsidRPr="008D10A2" w:rsidRDefault="005E0F4A" w:rsidP="005E0F4A">
      <w:pPr>
        <w:tabs>
          <w:tab w:val="left" w:pos="0"/>
          <w:tab w:val="left" w:pos="142"/>
          <w:tab w:val="left" w:pos="284"/>
          <w:tab w:val="num" w:pos="1211"/>
        </w:tabs>
        <w:autoSpaceDE w:val="0"/>
        <w:autoSpaceDN w:val="0"/>
        <w:adjustRightInd w:val="0"/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ПРИКАЗЫВАЮ: </w:t>
      </w:r>
    </w:p>
    <w:p w:rsidR="005E0F4A" w:rsidRPr="008D10A2" w:rsidRDefault="005E0F4A" w:rsidP="005E0F4A">
      <w:pPr>
        <w:tabs>
          <w:tab w:val="left" w:pos="0"/>
          <w:tab w:val="left" w:pos="142"/>
          <w:tab w:val="left" w:pos="284"/>
          <w:tab w:val="num" w:pos="1211"/>
        </w:tabs>
        <w:autoSpaceDE w:val="0"/>
        <w:autoSpaceDN w:val="0"/>
        <w:adjustRightInd w:val="0"/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E0F4A" w:rsidRDefault="005E0F4A" w:rsidP="005E0F4A">
      <w:pPr>
        <w:tabs>
          <w:tab w:val="left" w:pos="0"/>
          <w:tab w:val="left" w:pos="142"/>
          <w:tab w:val="left" w:pos="284"/>
          <w:tab w:val="num" w:pos="1211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1.Утвердить Дорожную карту (план мероприятий) по достижению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МБОУ СОШ № 1 р.п. Екатериновка</w:t>
      </w:r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показателей </w:t>
      </w:r>
      <w:proofErr w:type="spellStart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аккредитационного</w:t>
      </w:r>
      <w:proofErr w:type="spellEnd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мониторинга (далее — Дорожная карта)</w:t>
      </w:r>
      <w:proofErr w:type="gramStart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proofErr w:type="gramStart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>риложение).</w:t>
      </w:r>
    </w:p>
    <w:p w:rsidR="005E0F4A" w:rsidRPr="008D10A2" w:rsidRDefault="005E0F4A" w:rsidP="005E0F4A">
      <w:pPr>
        <w:tabs>
          <w:tab w:val="left" w:pos="0"/>
          <w:tab w:val="left" w:pos="142"/>
          <w:tab w:val="left" w:pos="284"/>
          <w:tab w:val="num" w:pos="1211"/>
        </w:tabs>
        <w:autoSpaceDE w:val="0"/>
        <w:autoSpaceDN w:val="0"/>
        <w:adjustRightInd w:val="0"/>
        <w:spacing w:after="0" w:line="317" w:lineRule="exact"/>
        <w:ind w:left="71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>1.Утвердить Дорожную карту (план мероприятий) по достижению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филиала </w:t>
      </w:r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МБОУ СОШ № 1 р.п. Екатериновка</w:t>
      </w:r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Галахово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показателей </w:t>
      </w:r>
      <w:proofErr w:type="spellStart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аккредитационного</w:t>
      </w:r>
      <w:proofErr w:type="spellEnd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мониторинга (далее — Дорожная карта)</w:t>
      </w:r>
      <w:proofErr w:type="gramStart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proofErr w:type="gramStart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>риложение).</w:t>
      </w:r>
    </w:p>
    <w:p w:rsidR="005E0F4A" w:rsidRDefault="005E0F4A" w:rsidP="005E0F4A">
      <w:pPr>
        <w:tabs>
          <w:tab w:val="left" w:pos="3627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Start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8D1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настоящего приказа оставляю за собой</w:t>
      </w:r>
    </w:p>
    <w:p w:rsidR="005E0F4A" w:rsidRDefault="005E0F4A" w:rsidP="005E0F4A">
      <w:pPr>
        <w:tabs>
          <w:tab w:val="left" w:pos="36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7AF" w:rsidRDefault="000C7E1E" w:rsidP="000C7E1E">
      <w:pPr>
        <w:widowControl w:val="0"/>
        <w:tabs>
          <w:tab w:val="left" w:pos="6480"/>
          <w:tab w:val="right" w:pos="935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1526843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2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7AF" w:rsidRDefault="009B07AF" w:rsidP="009B0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B07AF" w:rsidSect="009B07A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EE68A5" w:rsidRPr="00EE68A5" w:rsidRDefault="00EE68A5" w:rsidP="005E0F4A">
      <w:pPr>
        <w:widowControl w:val="0"/>
        <w:tabs>
          <w:tab w:val="left" w:pos="6480"/>
          <w:tab w:val="right" w:pos="9355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9B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5E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B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E1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5E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211 «а» ОД от 06.09.2024 г. </w:t>
      </w:r>
    </w:p>
    <w:p w:rsidR="009B07AF" w:rsidRDefault="009B07AF" w:rsidP="009B07A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9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 мероприятий)</w:t>
      </w:r>
    </w:p>
    <w:p w:rsidR="00E11378" w:rsidRDefault="009B07AF" w:rsidP="009B07AF">
      <w:pPr>
        <w:jc w:val="center"/>
      </w:pPr>
      <w:r w:rsidRPr="009B0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достижению общеобразовательными организациями</w:t>
      </w:r>
      <w:r w:rsidR="00E3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Екатериновского муниципального района </w:t>
      </w:r>
      <w:r w:rsidRPr="009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</w:t>
      </w:r>
      <w:proofErr w:type="spellStart"/>
      <w:r w:rsidRPr="009B07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аккредитационного</w:t>
      </w:r>
      <w:proofErr w:type="spellEnd"/>
      <w:r w:rsidRPr="009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</w:t>
      </w:r>
    </w:p>
    <w:p w:rsidR="009B07AF" w:rsidRDefault="009B07AF"/>
    <w:tbl>
      <w:tblPr>
        <w:tblpPr w:leftFromText="180" w:rightFromText="180" w:vertAnchor="text" w:tblpY="1"/>
        <w:tblOverlap w:val="never"/>
        <w:tblW w:w="13551" w:type="dxa"/>
        <w:tblCellMar>
          <w:left w:w="0" w:type="dxa"/>
          <w:right w:w="0" w:type="dxa"/>
        </w:tblCellMar>
        <w:tblLook w:val="04A0"/>
      </w:tblPr>
      <w:tblGrid>
        <w:gridCol w:w="775"/>
        <w:gridCol w:w="7651"/>
        <w:gridCol w:w="2309"/>
        <w:gridCol w:w="2816"/>
      </w:tblGrid>
      <w:tr w:rsidR="00E11378" w:rsidRPr="00E11378" w:rsidTr="002E1E55">
        <w:trPr>
          <w:trHeight w:val="44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E11378" w:rsidRPr="00E11378" w:rsidRDefault="00E11378" w:rsidP="00E1137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11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11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E11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E11378" w:rsidRPr="00E11378" w:rsidRDefault="00E11378" w:rsidP="00E1137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E11378" w:rsidRPr="00E11378" w:rsidRDefault="00E11378" w:rsidP="00E1137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Сроки выполнения 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E11378" w:rsidRPr="00E11378" w:rsidRDefault="00E11378" w:rsidP="00E1137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E11378" w:rsidRPr="00E11378" w:rsidTr="00E11378">
        <w:trPr>
          <w:trHeight w:val="35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E11378" w:rsidRPr="00E11378" w:rsidRDefault="00E11378" w:rsidP="00E1137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E11378" w:rsidRPr="00E11378" w:rsidRDefault="00E11378" w:rsidP="00E1137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АП 1 Наличие электронной информационно-образовательной среды</w:t>
            </w:r>
          </w:p>
        </w:tc>
      </w:tr>
      <w:tr w:rsidR="00E11378" w:rsidRPr="00E11378" w:rsidTr="00E11378">
        <w:trPr>
          <w:trHeight w:val="658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E11378" w:rsidRPr="000C7E1E" w:rsidRDefault="000C7E1E" w:rsidP="00E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0C7E1E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E11378" w:rsidRPr="00E11378" w:rsidRDefault="00E11378" w:rsidP="00E113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Актуализация документов (актов выполненных работ), подтверждающих наличие в ОО доступа к сети «Интернет»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E11378" w:rsidRPr="00E11378" w:rsidRDefault="00E11378" w:rsidP="00E11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01.09.2024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E11378" w:rsidRDefault="000C7E1E" w:rsidP="000C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0C7E1E" w:rsidRPr="00E11378" w:rsidRDefault="000C7E1E" w:rsidP="000C7E1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Техник по СБППО</w:t>
            </w:r>
          </w:p>
        </w:tc>
      </w:tr>
      <w:tr w:rsidR="00E11378" w:rsidRPr="00E11378" w:rsidTr="00E11378">
        <w:trPr>
          <w:trHeight w:val="658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E11378" w:rsidRPr="000C7E1E" w:rsidRDefault="000C7E1E" w:rsidP="00E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E11378" w:rsidRPr="00E11378" w:rsidRDefault="00E11378" w:rsidP="00E113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Актуализация Положения об электронной информационно – образовательной среде на официальном сайте ОО (при необходимости)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E11378" w:rsidRPr="00E11378" w:rsidRDefault="00E11378" w:rsidP="00E11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01.09.2024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Default="000C7E1E" w:rsidP="000C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E11378" w:rsidRPr="00E11378" w:rsidRDefault="00E11378" w:rsidP="00E11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E11378" w:rsidRPr="00E11378" w:rsidTr="00E11378">
        <w:trPr>
          <w:trHeight w:val="68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E11378" w:rsidRPr="000C7E1E" w:rsidRDefault="000C7E1E" w:rsidP="00E1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E11378" w:rsidRPr="00E11378" w:rsidRDefault="00E11378" w:rsidP="00E113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Актуализация доступа к цифровым электронным библиотекам и иным электронным образовательным ресурсам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E11378" w:rsidRPr="00E11378" w:rsidRDefault="00E11378" w:rsidP="00E11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01.09.2024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Default="000C7E1E" w:rsidP="000C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E11378" w:rsidRPr="00E11378" w:rsidRDefault="00E11378" w:rsidP="00E11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0C7E1E" w:rsidRPr="00E11378" w:rsidTr="00E11378">
        <w:trPr>
          <w:trHeight w:val="62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0C7E1E" w:rsidRDefault="000C7E1E" w:rsidP="000C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4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0C7E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Актуализация документов, подтверждающих достижения обучающихся в электронных портфолио в ГИС «</w:t>
            </w:r>
            <w:proofErr w:type="spellStart"/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Дневник</w:t>
            </w:r>
            <w:proofErr w:type="gramStart"/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.р</w:t>
            </w:r>
            <w:proofErr w:type="gramEnd"/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</w:t>
            </w:r>
            <w:proofErr w:type="spellEnd"/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 (при наличии)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0C7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Default="000C7E1E" w:rsidP="000C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0C7E1E" w:rsidRPr="00E11378" w:rsidRDefault="000C7E1E" w:rsidP="000C7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0C7E1E" w:rsidRPr="00E11378" w:rsidTr="00E11378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0C7E1E" w:rsidRDefault="000C7E1E" w:rsidP="000C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5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0C7E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Размещение  на официальных сайтах ОО учебных планов, основных общеобразовательных программ НОО, ООО, СОО, рабочих программ учебных предметов, учебных курсов (в том числе внеурочной деятельности)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0C7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01.09.2024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Default="000C7E1E" w:rsidP="000C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0C7E1E" w:rsidRPr="00E11378" w:rsidRDefault="000C7E1E" w:rsidP="000C7E1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Техник по СБППО</w:t>
            </w:r>
          </w:p>
        </w:tc>
      </w:tr>
      <w:tr w:rsidR="00E11378" w:rsidRPr="00E11378" w:rsidTr="007049F5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E11378" w:rsidRDefault="000C7E1E" w:rsidP="00E1137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1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E11378" w:rsidRDefault="00E11378" w:rsidP="00E1137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000000" w:themeColor="text1"/>
                <w:kern w:val="24"/>
              </w:rPr>
              <w:t>АП 4 Доля педагогических работников, прошедших повышение квалификации по профилю педагогической деятельности за последние три года. В общем числе педагогических работников, участвующих в реализации основной образовательной программы начального общего, основного общего, среднего общего образования</w:t>
            </w:r>
          </w:p>
        </w:tc>
      </w:tr>
      <w:tr w:rsidR="00E11378" w:rsidRPr="00E11378" w:rsidTr="00E11378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E11378" w:rsidRDefault="000C7E1E" w:rsidP="00E1137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lastRenderedPageBreak/>
              <w:t>2.1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E11378" w:rsidRDefault="00E11378" w:rsidP="00E11378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 xml:space="preserve">Разработка перспективных планов повышения квалификации педагогических работников ОО. 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E11378" w:rsidRDefault="00E11378" w:rsidP="00E1137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до 01.09.2024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E11378" w:rsidRPr="000C7E1E" w:rsidRDefault="000C7E1E" w:rsidP="000C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</w:tr>
      <w:tr w:rsidR="00E11378" w:rsidRPr="00E11378" w:rsidTr="004E1890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E11378" w:rsidRDefault="000C7E1E" w:rsidP="00E1137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1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E11378" w:rsidRDefault="00E11378" w:rsidP="00E1137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000000" w:themeColor="text1"/>
                <w:kern w:val="24"/>
              </w:rPr>
              <w:t>АП 5 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общего, среднего общего образования.</w:t>
            </w:r>
          </w:p>
          <w:p w:rsidR="00E11378" w:rsidRDefault="00E11378" w:rsidP="00E1137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000000" w:themeColor="text1"/>
                <w:kern w:val="24"/>
              </w:rPr>
              <w:t xml:space="preserve">АП 6 Доля выпускников, получивших допуск к государственной итоговой аттестации по образовательным программам основного общего, среднего общего образования (без учета повторного прохождения итогового собеседования, итогового сочинения и (или) ликвидации академической задолженности), </w:t>
            </w:r>
          </w:p>
          <w:p w:rsidR="00E11378" w:rsidRDefault="00E11378" w:rsidP="00E1137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000000" w:themeColor="text1"/>
                <w:kern w:val="24"/>
              </w:rPr>
              <w:t>от общего количества выпускников</w:t>
            </w:r>
          </w:p>
        </w:tc>
      </w:tr>
      <w:tr w:rsidR="002E1E55" w:rsidRPr="00E11378" w:rsidTr="00E11378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2E1E55" w:rsidRDefault="000C7E1E" w:rsidP="002E1E5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3.1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2E1E55" w:rsidRDefault="002E1E55" w:rsidP="002E1E55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Выполнение комплекса мероприятий по обеспечению качественной подготовки обучающихся к государственной итоговой аттестации, включая  работу со всеми участниками образовательных отношений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2E1E55" w:rsidRDefault="002E1E55" w:rsidP="002E1E5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В течение года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C7E1E" w:rsidRDefault="000C7E1E" w:rsidP="000C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2E1E55" w:rsidRDefault="002E1E55" w:rsidP="002E1E5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E11378" w:rsidRDefault="00E11378">
      <w:r>
        <w:br w:type="textWrapping" w:clear="all"/>
      </w:r>
    </w:p>
    <w:p w:rsidR="000C7E1E" w:rsidRDefault="000C7E1E"/>
    <w:p w:rsidR="000C7E1E" w:rsidRDefault="000C7E1E"/>
    <w:p w:rsidR="000C7E1E" w:rsidRDefault="000C7E1E"/>
    <w:p w:rsidR="000C7E1E" w:rsidRDefault="000C7E1E"/>
    <w:p w:rsidR="000C7E1E" w:rsidRDefault="000C7E1E"/>
    <w:p w:rsidR="000C7E1E" w:rsidRDefault="000C7E1E"/>
    <w:p w:rsidR="000C7E1E" w:rsidRDefault="000C7E1E"/>
    <w:p w:rsidR="000C7E1E" w:rsidRDefault="000C7E1E"/>
    <w:p w:rsidR="000C7E1E" w:rsidRDefault="000C7E1E"/>
    <w:p w:rsidR="000C7E1E" w:rsidRDefault="000C7E1E"/>
    <w:p w:rsidR="000C7E1E" w:rsidRDefault="000C7E1E"/>
    <w:p w:rsidR="000C7E1E" w:rsidRPr="00EE68A5" w:rsidRDefault="000C7E1E" w:rsidP="000C7E1E">
      <w:pPr>
        <w:widowControl w:val="0"/>
        <w:tabs>
          <w:tab w:val="left" w:pos="6480"/>
          <w:tab w:val="right" w:pos="9355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68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Pr="00EE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№ 211 «а» ОД от 06.09.2024 г. </w:t>
      </w:r>
    </w:p>
    <w:p w:rsidR="000C7E1E" w:rsidRDefault="000C7E1E"/>
    <w:p w:rsidR="000C7E1E" w:rsidRDefault="000C7E1E" w:rsidP="000C7E1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9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 мероприятий)</w:t>
      </w:r>
    </w:p>
    <w:p w:rsidR="000C7E1E" w:rsidRDefault="000C7E1E" w:rsidP="000C7E1E">
      <w:pPr>
        <w:jc w:val="center"/>
      </w:pPr>
      <w:r w:rsidRPr="009B0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достижению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филиалом МБОУ СОШ №1 р.п. Екатериновка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Галахово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9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</w:t>
      </w:r>
      <w:proofErr w:type="spellStart"/>
      <w:r w:rsidRPr="009B07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аккредитационного</w:t>
      </w:r>
      <w:proofErr w:type="spellEnd"/>
      <w:r w:rsidRPr="009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</w:t>
      </w:r>
    </w:p>
    <w:p w:rsidR="000C7E1E" w:rsidRDefault="000C7E1E" w:rsidP="000C7E1E"/>
    <w:tbl>
      <w:tblPr>
        <w:tblpPr w:leftFromText="180" w:rightFromText="180" w:vertAnchor="text" w:tblpY="1"/>
        <w:tblOverlap w:val="never"/>
        <w:tblW w:w="13551" w:type="dxa"/>
        <w:tblCellMar>
          <w:left w:w="0" w:type="dxa"/>
          <w:right w:w="0" w:type="dxa"/>
        </w:tblCellMar>
        <w:tblLook w:val="04A0"/>
      </w:tblPr>
      <w:tblGrid>
        <w:gridCol w:w="775"/>
        <w:gridCol w:w="7651"/>
        <w:gridCol w:w="2309"/>
        <w:gridCol w:w="2816"/>
      </w:tblGrid>
      <w:tr w:rsidR="000C7E1E" w:rsidRPr="00E11378" w:rsidTr="00CD75B8">
        <w:trPr>
          <w:trHeight w:val="44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11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11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E11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Сроки выполнения 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0C7E1E" w:rsidRPr="00E11378" w:rsidTr="00CD75B8">
        <w:trPr>
          <w:trHeight w:val="35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Организация практического применения </w:t>
            </w:r>
            <w:proofErr w:type="spellStart"/>
            <w:r w:rsidRPr="00E11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аккредитационных</w:t>
            </w:r>
            <w:proofErr w:type="spellEnd"/>
            <w:r w:rsidRPr="00E11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показателей:</w:t>
            </w:r>
          </w:p>
        </w:tc>
      </w:tr>
      <w:tr w:rsidR="000C7E1E" w:rsidRPr="00E11378" w:rsidTr="00CD75B8">
        <w:trPr>
          <w:trHeight w:val="35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АП 1 Наличие электронной информационно-образовательной среды</w:t>
            </w:r>
          </w:p>
        </w:tc>
      </w:tr>
      <w:tr w:rsidR="000C7E1E" w:rsidRPr="00E11378" w:rsidTr="00CD75B8">
        <w:trPr>
          <w:trHeight w:val="658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Актуализация документов (актов выполненных работ), подтверждающих наличие в ОО доступа к сети «Интернет»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01.09.2024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0C7E1E" w:rsidRPr="00E11378" w:rsidTr="00CD75B8">
        <w:trPr>
          <w:trHeight w:val="658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Актуализация Положения об электронной информационно – образовательной среде на официальном сайте ОО (при необходимости)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01.09.2024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0C7E1E" w:rsidRPr="00E11378" w:rsidTr="00CD75B8">
        <w:trPr>
          <w:trHeight w:val="68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.1.3.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Актуализация доступа к цифровым электронным библиотекам и иным электронным образовательным ресурсам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01.09.2024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Руководитель филиала</w:t>
            </w:r>
          </w:p>
        </w:tc>
      </w:tr>
      <w:tr w:rsidR="000C7E1E" w:rsidRPr="00E11378" w:rsidTr="00CD75B8">
        <w:trPr>
          <w:trHeight w:val="62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1.1.4</w:t>
            </w: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Актуализация документов, подтверждающих достижения обучающихся в электронных </w:t>
            </w:r>
            <w:proofErr w:type="spellStart"/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 ГИС «</w:t>
            </w:r>
            <w:proofErr w:type="spellStart"/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Дневник</w:t>
            </w:r>
            <w:proofErr w:type="gramStart"/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.р</w:t>
            </w:r>
            <w:proofErr w:type="gramEnd"/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</w:t>
            </w:r>
            <w:proofErr w:type="spellEnd"/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 (при наличии)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Руководитель филиала</w:t>
            </w: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0C7E1E" w:rsidRPr="00E11378" w:rsidTr="00CD75B8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1.1.5</w:t>
            </w: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Размещение  на официальных сайтах ОО учебных планов, основных общеобразовательных программ НОО, ООО, СОО, рабочих программ учебных предметов, учебных курсов (в том числе внеурочной деятельности)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01.09.2024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0C7E1E" w:rsidRPr="00E11378" w:rsidRDefault="000C7E1E" w:rsidP="00CD75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Руководитель филиала</w:t>
            </w: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0C7E1E" w:rsidRPr="00E11378" w:rsidTr="000C7E1E">
        <w:trPr>
          <w:trHeight w:val="301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C7E1E" w:rsidRPr="00E11378" w:rsidRDefault="000C7E1E" w:rsidP="00C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7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7E1E" w:rsidRPr="004A28B2" w:rsidRDefault="000C7E1E" w:rsidP="00C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gramStart"/>
            <w:r w:rsidRPr="004A28B2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АП 2 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0C7E1E" w:rsidRPr="00E11378" w:rsidTr="00CD75B8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C7E1E" w:rsidRDefault="000C7E1E" w:rsidP="00C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  <w:p w:rsidR="000C7E1E" w:rsidRPr="00E11378" w:rsidRDefault="000C7E1E" w:rsidP="00C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C7E1E" w:rsidRPr="00E11378" w:rsidRDefault="000C7E1E" w:rsidP="00C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113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АП 3 Доля педагогических работников, имеющих первую или высшую квалификационные категории, ученые звания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общего, основного общего, среднего общего образования</w:t>
            </w:r>
          </w:p>
        </w:tc>
      </w:tr>
      <w:tr w:rsidR="000C7E1E" w:rsidRPr="00E11378" w:rsidTr="00CD75B8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C7E1E" w:rsidRDefault="000C7E1E" w:rsidP="00CD75B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lastRenderedPageBreak/>
              <w:t>1.3.1.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C7E1E" w:rsidRDefault="000C7E1E" w:rsidP="00CD75B8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Разработка планов-графиков прохождения аттестации педагогическими работниками ОО. Оказание адресной методической помощи педагогам, не имеющим квалификационных категорий, с целью прохождения аттестации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C7E1E" w:rsidRDefault="000C7E1E" w:rsidP="00CD75B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до 01.09.2024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C7E1E" w:rsidRDefault="000C7E1E" w:rsidP="00CD75B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 xml:space="preserve">   Руководитель филиала</w:t>
            </w:r>
          </w:p>
        </w:tc>
      </w:tr>
      <w:tr w:rsidR="000C7E1E" w:rsidRPr="00E11378" w:rsidTr="00CD75B8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C7E1E" w:rsidRDefault="000C7E1E" w:rsidP="00CD75B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1.4.</w:t>
            </w:r>
          </w:p>
        </w:tc>
        <w:tc>
          <w:tcPr>
            <w:tcW w:w="1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C7E1E" w:rsidRDefault="000C7E1E" w:rsidP="00CD75B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000000" w:themeColor="text1"/>
                <w:kern w:val="24"/>
              </w:rPr>
              <w:t>АП 4 Доля педагогических работников, прошедших повышение квалификации по профилю педагогической деятельности за последние три года. В общем числе педагогических работников, участвующих в реализации основной образовательной программы начального общего, основного общего, среднего общего образования</w:t>
            </w:r>
          </w:p>
        </w:tc>
      </w:tr>
      <w:tr w:rsidR="000C7E1E" w:rsidRPr="00E11378" w:rsidTr="00CD75B8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C7E1E" w:rsidRDefault="000C7E1E" w:rsidP="00CD75B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1.4.1.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C7E1E" w:rsidRDefault="000C7E1E" w:rsidP="00CD75B8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 xml:space="preserve">Разработка перспективных планов повышения квалификации педагогических работников ОО. 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C7E1E" w:rsidRDefault="000C7E1E" w:rsidP="00CD75B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до 01.09.2024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C7E1E" w:rsidRDefault="000C7E1E" w:rsidP="00CD75B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Руководитель филиала</w:t>
            </w:r>
          </w:p>
        </w:tc>
      </w:tr>
      <w:tr w:rsidR="000C7E1E" w:rsidRPr="00E11378" w:rsidTr="00CD75B8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C7E1E" w:rsidRDefault="000C7E1E" w:rsidP="00CD75B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1.5.</w:t>
            </w:r>
          </w:p>
        </w:tc>
        <w:tc>
          <w:tcPr>
            <w:tcW w:w="1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C7E1E" w:rsidRDefault="000C7E1E" w:rsidP="00CD75B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000000" w:themeColor="text1"/>
                <w:kern w:val="24"/>
              </w:rPr>
              <w:t>АП 5 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общего, среднего общего образования.</w:t>
            </w:r>
          </w:p>
          <w:p w:rsidR="000C7E1E" w:rsidRDefault="000C7E1E" w:rsidP="00CD75B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000000" w:themeColor="text1"/>
                <w:kern w:val="24"/>
              </w:rPr>
              <w:t xml:space="preserve">АП 6 Доля выпускников, получивших допуск к государственной итоговой аттестации по образовательным программам основного общего, среднего общего образования (без учета повторного прохождения итогового собеседования, итогового сочинения и (или) ликвидации академической задолженности), </w:t>
            </w:r>
          </w:p>
          <w:p w:rsidR="000C7E1E" w:rsidRDefault="000C7E1E" w:rsidP="00CD75B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000000" w:themeColor="text1"/>
                <w:kern w:val="24"/>
              </w:rPr>
              <w:t>от общего количества выпускников</w:t>
            </w:r>
          </w:p>
        </w:tc>
      </w:tr>
      <w:tr w:rsidR="000C7E1E" w:rsidRPr="00E11378" w:rsidTr="00CD75B8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C7E1E" w:rsidRDefault="000C7E1E" w:rsidP="00CD75B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2.5.1.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C7E1E" w:rsidRDefault="000C7E1E" w:rsidP="00CD75B8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Выполнение комплекса мероприятий по обеспечению качественной подготовки обучающихся к государственной итоговой аттестации, включая  работу со всеми участниками образовательных отношений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C7E1E" w:rsidRDefault="000C7E1E" w:rsidP="00CD75B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В течение года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0C7E1E" w:rsidRDefault="000C7E1E" w:rsidP="00CD75B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Руководитель филиала</w:t>
            </w:r>
          </w:p>
        </w:tc>
      </w:tr>
    </w:tbl>
    <w:p w:rsidR="000C7E1E" w:rsidRDefault="000C7E1E" w:rsidP="000C7E1E">
      <w:r>
        <w:br w:type="textWrapping" w:clear="all"/>
      </w:r>
    </w:p>
    <w:p w:rsidR="000C7E1E" w:rsidRDefault="000C7E1E" w:rsidP="000C7E1E"/>
    <w:p w:rsidR="000C7E1E" w:rsidRDefault="000C7E1E"/>
    <w:p w:rsidR="000C7E1E" w:rsidRDefault="000C7E1E"/>
    <w:sectPr w:rsidR="000C7E1E" w:rsidSect="00E113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1378"/>
    <w:rsid w:val="000C7E1E"/>
    <w:rsid w:val="00216EAF"/>
    <w:rsid w:val="002E1E55"/>
    <w:rsid w:val="004A28B2"/>
    <w:rsid w:val="005E0F4A"/>
    <w:rsid w:val="009B07AF"/>
    <w:rsid w:val="00C16A57"/>
    <w:rsid w:val="00E11378"/>
    <w:rsid w:val="00E322E9"/>
    <w:rsid w:val="00EE68A5"/>
    <w:rsid w:val="00F0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приёмная</cp:lastModifiedBy>
  <cp:revision>2</cp:revision>
  <dcterms:created xsi:type="dcterms:W3CDTF">2024-09-16T09:48:00Z</dcterms:created>
  <dcterms:modified xsi:type="dcterms:W3CDTF">2024-09-16T09:48:00Z</dcterms:modified>
</cp:coreProperties>
</file>